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"/>
        <w:gridCol w:w="5529"/>
        <w:gridCol w:w="4536"/>
      </w:tblGrid>
      <w:tr w:rsidR="00C43A67" w:rsidRPr="0007474A" w:rsidTr="001943E7">
        <w:trPr>
          <w:gridBefore w:val="1"/>
          <w:wBefore w:w="108" w:type="dxa"/>
          <w:cantSplit/>
        </w:trPr>
        <w:tc>
          <w:tcPr>
            <w:tcW w:w="10065" w:type="dxa"/>
            <w:gridSpan w:val="2"/>
          </w:tcPr>
          <w:p w:rsidR="00C43A67" w:rsidRPr="0007474A" w:rsidRDefault="00C43A67" w:rsidP="00FB6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47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19125" cy="800100"/>
                  <wp:effectExtent l="0" t="0" r="0" b="0"/>
                  <wp:docPr id="2" name="Рисунок 2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Омской области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  <w:t>ПОСТАНОВЛЕНИЕ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3A67" w:rsidRPr="0007474A" w:rsidRDefault="00C43A67" w:rsidP="00C43A67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 </w:t>
            </w:r>
            <w:r w:rsidR="00FB695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BD5A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B6953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 w:rsidR="00FF5F5F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D972A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F02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№ </w:t>
            </w:r>
            <w:r w:rsidR="00FB6953"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  <w:r w:rsidR="00F02268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BE03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171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C43A67" w:rsidRPr="0007474A" w:rsidRDefault="00C43A67" w:rsidP="00C4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р.п. Муромцево</w:t>
            </w:r>
          </w:p>
          <w:p w:rsidR="00C43A67" w:rsidRPr="0007474A" w:rsidRDefault="00C43A67" w:rsidP="00C4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3A67" w:rsidRPr="0007474A" w:rsidTr="001943E7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4536" w:type="dxa"/>
        </w:trPr>
        <w:tc>
          <w:tcPr>
            <w:tcW w:w="5637" w:type="dxa"/>
            <w:gridSpan w:val="2"/>
          </w:tcPr>
          <w:p w:rsidR="00C43A67" w:rsidRPr="0007474A" w:rsidRDefault="007643C7" w:rsidP="0071441F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Муромцевского </w:t>
            </w:r>
            <w:r w:rsidR="004C0B4E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униципального района Омской области  от  31.03.2021  № 80-п  «О</w:t>
            </w:r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б утверждении методики распределения в</w:t>
            </w:r>
            <w:r w:rsidR="003261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году  иных межбюджетных  трансфертов бюджетам поселений Муромцевского муниципального района на оплату труда и  начисления на выплаты по оплате </w:t>
            </w:r>
            <w:proofErr w:type="gramStart"/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труда  работников органов местного самоуправления  поселения</w:t>
            </w:r>
            <w:proofErr w:type="gramEnd"/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Муромцевского  муниципального района</w:t>
            </w: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bookmarkEnd w:id="0"/>
          </w:p>
        </w:tc>
      </w:tr>
    </w:tbl>
    <w:p w:rsidR="00C43A67" w:rsidRPr="0007474A" w:rsidRDefault="00C43A67" w:rsidP="00C43A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43A67" w:rsidRDefault="00C43A67" w:rsidP="00C43A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7474A">
          <w:rPr>
            <w:rFonts w:ascii="Times New Roman" w:eastAsia="Calibri" w:hAnsi="Times New Roman" w:cs="Times New Roman"/>
            <w:sz w:val="28"/>
            <w:szCs w:val="28"/>
          </w:rPr>
          <w:t>пунктом 1 статьи 154</w:t>
        </w:r>
      </w:hyperlink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07474A">
          <w:rPr>
            <w:rFonts w:ascii="Times New Roman" w:eastAsia="Calibri" w:hAnsi="Times New Roman" w:cs="Times New Roman"/>
            <w:sz w:val="28"/>
            <w:szCs w:val="28"/>
          </w:rPr>
          <w:t>решением</w:t>
        </w:r>
      </w:hyperlink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 Совета Муромцевского муниципального района от 31.12.2019 №  82      «Об  утверждении </w:t>
      </w:r>
      <w:hyperlink w:anchor="P30" w:history="1">
        <w:proofErr w:type="gramStart"/>
        <w:r w:rsidRPr="0007474A">
          <w:rPr>
            <w:rFonts w:ascii="Times New Roman" w:eastAsia="Calibri" w:hAnsi="Times New Roman" w:cs="Times New Roman"/>
            <w:sz w:val="28"/>
            <w:szCs w:val="28"/>
          </w:rPr>
          <w:t>Положени</w:t>
        </w:r>
      </w:hyperlink>
      <w:r w:rsidRPr="0007474A">
        <w:rPr>
          <w:rFonts w:ascii="Times New Roman" w:eastAsia="Calibri" w:hAnsi="Times New Roman" w:cs="Times New Roman"/>
          <w:sz w:val="28"/>
          <w:szCs w:val="28"/>
        </w:rPr>
        <w:t>я</w:t>
      </w:r>
      <w:proofErr w:type="gramEnd"/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 о бюджетном процессе в Муромцевском муниципальном районе Омской области»</w:t>
      </w:r>
      <w:r w:rsidR="00F02268">
        <w:rPr>
          <w:rFonts w:ascii="Times New Roman" w:eastAsia="Calibri" w:hAnsi="Times New Roman" w:cs="Times New Roman"/>
          <w:sz w:val="28"/>
          <w:szCs w:val="28"/>
        </w:rPr>
        <w:t>,</w:t>
      </w:r>
      <w:r w:rsidR="004505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474A">
        <w:rPr>
          <w:rFonts w:ascii="Times New Roman" w:eastAsia="Times New Roman" w:hAnsi="Times New Roman" w:cs="Times New Roman"/>
          <w:sz w:val="28"/>
          <w:szCs w:val="28"/>
        </w:rPr>
        <w:t>руководствуясь Уставом</w:t>
      </w:r>
      <w:r w:rsidR="00FB695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Муромцевский</w:t>
      </w:r>
      <w:r w:rsidRPr="0007474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B6953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07474A">
        <w:rPr>
          <w:rFonts w:ascii="Times New Roman" w:eastAsia="Times New Roman" w:hAnsi="Times New Roman" w:cs="Times New Roman"/>
          <w:sz w:val="28"/>
          <w:szCs w:val="28"/>
        </w:rPr>
        <w:t xml:space="preserve"> Омской области, </w:t>
      </w:r>
      <w:r w:rsidR="00FB6953">
        <w:rPr>
          <w:rFonts w:ascii="Times New Roman" w:eastAsia="Times New Roman" w:hAnsi="Times New Roman" w:cs="Times New Roman"/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0747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11EE3" w:rsidRDefault="00C43A67" w:rsidP="00911EE3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61064">
        <w:rPr>
          <w:rFonts w:ascii="Times New Roman" w:eastAsia="Calibri" w:hAnsi="Times New Roman" w:cs="Times New Roman"/>
          <w:sz w:val="28"/>
          <w:szCs w:val="28"/>
        </w:rPr>
        <w:t>В</w:t>
      </w:r>
      <w:r w:rsidR="00F61064" w:rsidRPr="0007474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Администрации Муромцевского муниципального района Омской области  от  31.03.2021  № 80-п  «Об утверждении методики распределения в</w:t>
      </w:r>
      <w:r w:rsidR="00326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064" w:rsidRPr="0007474A">
        <w:rPr>
          <w:rFonts w:ascii="Times New Roman" w:eastAsia="Times New Roman" w:hAnsi="Times New Roman" w:cs="Times New Roman"/>
          <w:sz w:val="28"/>
          <w:szCs w:val="28"/>
        </w:rPr>
        <w:t>2021 году  иных межбюджетных  трансфертов бюджетам поселений Муромцевского муниципального района на оплату труда и  начисления на выплаты по оплате труда  работников органов местного самоуправления  поселения из бюджета Муромцевского  муниципального района»</w:t>
      </w:r>
      <w:r w:rsidR="00F61064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proofErr w:type="gramStart"/>
      <w:r w:rsidR="00F61064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="00F61064">
        <w:rPr>
          <w:rFonts w:ascii="Times New Roman" w:eastAsia="Times New Roman" w:hAnsi="Times New Roman" w:cs="Times New Roman"/>
          <w:sz w:val="28"/>
          <w:szCs w:val="28"/>
        </w:rPr>
        <w:t>остановление ) внести следующие изменения:</w:t>
      </w:r>
      <w:r w:rsidR="00911EE3" w:rsidRPr="00911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1EE3" w:rsidRDefault="005C6F5A" w:rsidP="005C6F5A">
      <w:pPr>
        <w:keepNext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11EE3">
        <w:rPr>
          <w:rFonts w:ascii="Times New Roman" w:eastAsia="Calibri" w:hAnsi="Times New Roman" w:cs="Times New Roman"/>
          <w:sz w:val="28"/>
          <w:szCs w:val="28"/>
        </w:rPr>
        <w:t xml:space="preserve">ункт </w:t>
      </w:r>
      <w:r w:rsidR="00911EE3" w:rsidRPr="0007474A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="00911EE3">
        <w:rPr>
          <w:rFonts w:ascii="Times New Roman" w:eastAsia="Calibri" w:hAnsi="Times New Roman" w:cs="Times New Roman"/>
          <w:sz w:val="28"/>
          <w:szCs w:val="28"/>
        </w:rPr>
        <w:t>методики изложить</w:t>
      </w:r>
      <w:r w:rsidR="00911EE3" w:rsidRPr="0007474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911EE3">
        <w:rPr>
          <w:rFonts w:ascii="Times New Roman" w:eastAsia="Calibri" w:hAnsi="Times New Roman" w:cs="Times New Roman"/>
          <w:sz w:val="28"/>
          <w:szCs w:val="28"/>
        </w:rPr>
        <w:t xml:space="preserve">следующей </w:t>
      </w:r>
      <w:r w:rsidR="00911EE3" w:rsidRPr="0007474A">
        <w:rPr>
          <w:rFonts w:ascii="Times New Roman" w:eastAsia="Calibri" w:hAnsi="Times New Roman" w:cs="Times New Roman"/>
          <w:sz w:val="28"/>
          <w:szCs w:val="28"/>
        </w:rPr>
        <w:t>редакции:</w:t>
      </w:r>
    </w:p>
    <w:p w:rsidR="00522017" w:rsidRPr="00522017" w:rsidRDefault="00911EE3" w:rsidP="0052201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024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522017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Размер предоставляемого бюджету i-го поселения иного межбюджетного трансферта определяется по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188948" cy="572494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15" cy="5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Z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размер предоставляемого бюджету i-го поселения иного межбюджетного трансферта;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расходов бюджета i-го поселения на оплату труда и начисления на выплаты по оплате труда, определяемый по следующей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ПРi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 где: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ПРi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оценка ожидаемого исполнения в текущем финансовом году бюджета i-го поселения по расходам на оплату труда и начисления на выплаты по оплате 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труда работников органов местного самоуправления поселения</w:t>
      </w:r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недостаточности налоговых и неналоговых доходов бюджетов поселений для обеспечения функционирования органов местного самоуправления поселения, который определяется по формуле:</w:t>
      </w:r>
    </w:p>
    <w:p w:rsidR="005E39DE" w:rsidRDefault="005E39DE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</w:t>
      </w:r>
      <w:proofErr w:type="spell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proofErr w:type="gramStart"/>
      <w:r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&gt;</w:t>
      </w:r>
      <w:proofErr w:type="spell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r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proofErr w:type="spellStart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="00522017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r w:rsidR="00522017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r w:rsidR="00522017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+</w:t>
      </w:r>
      <w:r w:rsidR="006938B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от</w:t>
      </w:r>
      <w:proofErr w:type="spellEnd"/>
      <w:r w:rsidR="004F4424" w:rsidRPr="004F44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4424">
        <w:rPr>
          <w:rFonts w:ascii="Times New Roman" w:eastAsia="Calibri" w:hAnsi="Times New Roman" w:cs="Times New Roman"/>
          <w:sz w:val="28"/>
          <w:szCs w:val="28"/>
          <w:lang w:eastAsia="en-US"/>
        </w:rPr>
        <w:t>+</w:t>
      </w:r>
      <w:proofErr w:type="spellStart"/>
      <w:r w:rsidR="004F4424">
        <w:rPr>
          <w:rFonts w:ascii="Times New Roman" w:eastAsia="Calibri" w:hAnsi="Times New Roman" w:cs="Times New Roman"/>
          <w:sz w:val="28"/>
          <w:szCs w:val="28"/>
          <w:lang w:eastAsia="en-US"/>
        </w:rPr>
        <w:t>Кр</w:t>
      </w:r>
      <w:r w:rsidR="004F442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пр</w:t>
      </w:r>
      <w:proofErr w:type="spellEnd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&lt;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gramStart"/>
      <w:r w:rsidR="005E39DE" w:rsidRPr="005E39D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</w:t>
      </w:r>
      <w:proofErr w:type="gramEnd"/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где: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расчетный объем расходов бюджета i-го поселения на решение вопросов местного значения;</w:t>
      </w:r>
    </w:p>
    <w:p w:rsid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расчетный объем доходов бюджета i-го поселения.</w:t>
      </w:r>
    </w:p>
    <w:p w:rsidR="005E39DE" w:rsidRDefault="006938B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о</w:t>
      </w:r>
      <w:proofErr w:type="gramStart"/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т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расчетный объем средств, необходимый на повышение отплаты труда работникам органов местного самоуправления на 24,5% с 01.09.2023 года исходя из утвержденного штатного расписания на 01.09.2023 года. </w:t>
      </w:r>
      <w:r w:rsidR="00911EE3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>( применяется при расчете иных межбюджетных трансфертов на 2023 год).</w:t>
      </w:r>
    </w:p>
    <w:p w:rsidR="004F4424" w:rsidRPr="004F4424" w:rsidRDefault="004F4424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4F4424">
        <w:rPr>
          <w:rFonts w:ascii="Times New Roman" w:eastAsia="Calibri" w:hAnsi="Times New Roman" w:cs="Times New Roman"/>
          <w:sz w:val="28"/>
          <w:szCs w:val="28"/>
          <w:lang w:eastAsia="en-US"/>
        </w:rPr>
        <w:t>Кр</w:t>
      </w:r>
      <w:r w:rsidRPr="004F442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п</w:t>
      </w:r>
      <w:proofErr w:type="gramStart"/>
      <w:r w:rsidRPr="004F4424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р</w:t>
      </w:r>
      <w:proofErr w:type="spellEnd"/>
      <w:r w:rsidRPr="004F44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расчетный объем средств, направленный на недопущение образования просроченной кредиторской задолженности</w:t>
      </w:r>
      <w:r w:rsidR="003B07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</w:t>
      </w:r>
      <w:r w:rsidR="003B164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3B1648" w:rsidRPr="003B16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части расходов на оплату труда, уплату взносов по обязательному социальному страхованию на выплаты по оплате труда работников</w:t>
      </w:r>
      <w:r w:rsidR="003B164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согласно заявки Главы </w:t>
      </w:r>
      <w:r w:rsidR="003B075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="003B0757" w:rsidRPr="003B0757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3B0757">
        <w:rPr>
          <w:rFonts w:ascii="Times New Roman" w:eastAsia="Calibri" w:hAnsi="Times New Roman" w:cs="Times New Roman"/>
          <w:sz w:val="28"/>
          <w:szCs w:val="28"/>
          <w:lang w:eastAsia="en-US"/>
        </w:rPr>
        <w:t>го поселения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</w:t>
      </w:r>
      <w:r w:rsidR="003B0757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риложением необходимых расчетов (применяется при расчете иных межбюджетных трансфертов на 2025 год).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если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&lt; 0, то значение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принимается 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равным</w:t>
      </w:r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нулю.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Расчетный объем доходов бюджета i-го поселения определяется по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НД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ДВ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+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Осi</w:t>
      </w:r>
      <w:proofErr w:type="spellEnd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где: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НД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прогнозируемый объем налоговых и неналоговых доходов бюджета i-го поселения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предусмотренный бюджетом i-го поселения на текущий финансовый год, утвержденный решением о бюджете i-го поселения на очередной финансовый год и плановый период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состоянию на 1 января текущего финансового года</w:t>
      </w:r>
      <w:r w:rsidR="00BE75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FF5F5F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</w:t>
      </w:r>
      <w:r w:rsidR="00CE4608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изменения</w:t>
      </w:r>
      <w:r w:rsidR="00FF5F5F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объема налоговых и неналоговых доходов на основании прогнозов главных администраторов доходов, а так же в случае резкого снижения</w:t>
      </w:r>
      <w:proofErr w:type="gramEnd"/>
      <w:r w:rsidR="00FF5F5F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поступления налоговых и неналоговых доходов i-го поселения в очередном финансовом году, согласно выписок из лицевого счета бюджета i-го поселения, данный показатель подлежит уточнению в те</w:t>
      </w:r>
      <w:r w:rsidR="00FF5F5F">
        <w:rPr>
          <w:rFonts w:ascii="Times New Roman" w:eastAsia="Calibri" w:hAnsi="Times New Roman" w:cs="Times New Roman"/>
          <w:sz w:val="28"/>
          <w:szCs w:val="28"/>
          <w:lang w:eastAsia="en-US"/>
        </w:rPr>
        <w:t>чени</w:t>
      </w:r>
      <w:proofErr w:type="gramStart"/>
      <w:r w:rsidR="00FF5F5F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End"/>
      <w:r w:rsid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текущего финансового года</w:t>
      </w:r>
      <w:r w:rsidR="00BE759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 случае неисполнения 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налоговых и неналоговых 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доходов по состоянию на 01 декабря текущего финансового года более чем на 40%,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к прогнозируемому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объем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налоговых и неналоговых доходов бюджета i-го поселения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применяется корректировочный коэффициент равный 0,75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ДВ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дотаций на выравнивание бюджетной обеспеченности муниципальных образований, предусмотренный бюджету i-го поселения на текущий финансовый год, утвержденный решением о бюджете муниципального района на текущий ф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инансовый год и плановый период;</w:t>
      </w:r>
    </w:p>
    <w:p w:rsidR="005E39DE" w:rsidRPr="00522017" w:rsidRDefault="005E39DE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Ос</w:t>
      </w:r>
      <w:proofErr w:type="gram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i</w:t>
      </w:r>
      <w:proofErr w:type="spellEnd"/>
      <w:proofErr w:type="gramEnd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остатки на счетах бюджетов поселений по состоянию на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января текущего финансового </w:t>
      </w:r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Расчетный объем расходов бюджета i-го поселения на решение вопросов местного значения определяется по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УН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ТЭР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ДФ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СЗР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+ </w:t>
      </w:r>
      <w:proofErr w:type="spellStart"/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911EE3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911EE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>+ ИБ</w:t>
      </w:r>
      <w:r w:rsidR="00911EE3" w:rsidRPr="00911EE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proofErr w:type="spellStart"/>
      <w:r w:rsidR="00911EE3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где: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расходов бюджета i-го поселения на оплату труда и начисления на выплаты по оплате труда, определяемый по следующей формуле: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B06E86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ЧН</w:t>
      </w:r>
      <w:r w:rsidRPr="00B06E86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i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*Кот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="00A3284A">
        <w:rPr>
          <w:rFonts w:ascii="Times New Roman" w:eastAsia="Calibri" w:hAnsi="Times New Roman" w:cs="Times New Roman"/>
          <w:sz w:val="28"/>
          <w:szCs w:val="28"/>
          <w:lang w:eastAsia="en-US"/>
        </w:rPr>
        <w:t>/12*7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, где: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ЧН</w:t>
      </w:r>
      <w:proofErr w:type="gramStart"/>
      <w:r w:rsidRPr="00B06E86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i</w:t>
      </w:r>
      <w:proofErr w:type="gramEnd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численность населения, проживающего на территории </w:t>
      </w:r>
      <w:r w:rsidRPr="00B06E8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-го поселения на 01 января 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текущего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финансового года,</w:t>
      </w:r>
      <w:r w:rsidR="00F565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отсутствии официальных статистических данных на момент произведения расчета используется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численность населения, проживающего на территории 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-го поселения на 01 января </w:t>
      </w:r>
      <w:r w:rsidR="00F565B9">
        <w:rPr>
          <w:rFonts w:ascii="Times New Roman" w:eastAsia="Calibri" w:hAnsi="Times New Roman" w:cs="Times New Roman"/>
          <w:sz w:val="28"/>
          <w:szCs w:val="28"/>
          <w:lang w:eastAsia="en-US"/>
        </w:rPr>
        <w:t>отчетного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финансового года</w:t>
      </w:r>
      <w:r w:rsidR="00F565B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Кот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proofErr w:type="gramEnd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коэффициент расходов на оплату труда органов местного самоуправления, для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-ой группы поселений, устанавливаемый в зависимости от численности населения, проживающего на территории i-го поселения на 01 января </w:t>
      </w:r>
      <w:r w:rsidR="00790FBF">
        <w:rPr>
          <w:rFonts w:ascii="Times New Roman" w:eastAsia="Calibri" w:hAnsi="Times New Roman" w:cs="Times New Roman"/>
          <w:sz w:val="28"/>
          <w:szCs w:val="28"/>
          <w:lang w:eastAsia="en-US"/>
        </w:rPr>
        <w:t>отчетного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финансового года в соответствии  с таблицей 1. 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Коэффициенты расходов на оплату 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труда органов местного самоуправления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1</w:t>
      </w:r>
    </w:p>
    <w:tbl>
      <w:tblPr>
        <w:tblStyle w:val="a6"/>
        <w:tblW w:w="0" w:type="auto"/>
        <w:tblInd w:w="567" w:type="dxa"/>
        <w:tblLook w:val="04A0"/>
      </w:tblPr>
      <w:tblGrid>
        <w:gridCol w:w="4361"/>
        <w:gridCol w:w="3402"/>
      </w:tblGrid>
      <w:tr w:rsidR="00B06E86" w:rsidRPr="00B06E86" w:rsidTr="000051FB">
        <w:tc>
          <w:tcPr>
            <w:tcW w:w="4361" w:type="dxa"/>
          </w:tcPr>
          <w:p w:rsidR="00B06E86" w:rsidRPr="00B06E86" w:rsidRDefault="00B06E86" w:rsidP="00790FB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Численность населения, проживающего на территории i-го поселения на 01 января </w:t>
            </w:r>
            <w:r w:rsidR="00790FBF">
              <w:rPr>
                <w:rFonts w:eastAsia="Calibri"/>
                <w:sz w:val="28"/>
                <w:szCs w:val="28"/>
                <w:lang w:eastAsia="en-US"/>
              </w:rPr>
              <w:t>отчетного</w:t>
            </w: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 финансового года, человек (ЧН</w:t>
            </w:r>
            <w:proofErr w:type="gramStart"/>
            <w:r w:rsidRPr="00B06E86">
              <w:rPr>
                <w:rFonts w:eastAsia="Calibri"/>
                <w:sz w:val="28"/>
                <w:szCs w:val="28"/>
                <w:vertAlign w:val="subscript"/>
                <w:lang w:val="en-US" w:eastAsia="en-US"/>
              </w:rPr>
              <w:t>i</w:t>
            </w:r>
            <w:proofErr w:type="gramEnd"/>
            <w:r w:rsidRPr="00B06E86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402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Коэффициент расходов на оплату труда органов местного самоуправления, для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r w:rsidRPr="00B06E86">
              <w:rPr>
                <w:rFonts w:eastAsia="Calibri"/>
                <w:sz w:val="28"/>
                <w:szCs w:val="28"/>
                <w:lang w:eastAsia="en-US"/>
              </w:rPr>
              <w:t>-ой группы поселений (Кот</w:t>
            </w:r>
            <w:proofErr w:type="gramStart"/>
            <w:r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gramEnd"/>
            <w:r w:rsidRPr="00B06E86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F565B9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B06E86" w:rsidRPr="00B06E86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  <w:r w:rsidR="00656E29">
              <w:rPr>
                <w:rFonts w:eastAsia="Calibri"/>
                <w:sz w:val="28"/>
                <w:szCs w:val="28"/>
                <w:lang w:eastAsia="en-US"/>
              </w:rPr>
              <w:t>00 до 299</w:t>
            </w:r>
          </w:p>
        </w:tc>
        <w:tc>
          <w:tcPr>
            <w:tcW w:w="3402" w:type="dxa"/>
          </w:tcPr>
          <w:p w:rsidR="006C171C" w:rsidRPr="00B06E86" w:rsidRDefault="006C171C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7800</w:t>
            </w:r>
          </w:p>
        </w:tc>
      </w:tr>
      <w:tr w:rsidR="00A3284A" w:rsidRPr="00B06E86" w:rsidTr="000051FB">
        <w:tc>
          <w:tcPr>
            <w:tcW w:w="4361" w:type="dxa"/>
          </w:tcPr>
          <w:p w:rsidR="00A3284A" w:rsidRPr="00B06E86" w:rsidRDefault="00A3284A" w:rsidP="00F565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300 до 349</w:t>
            </w:r>
          </w:p>
        </w:tc>
        <w:tc>
          <w:tcPr>
            <w:tcW w:w="3402" w:type="dxa"/>
          </w:tcPr>
          <w:p w:rsidR="00A3284A" w:rsidRDefault="00A3284A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6500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B06E86" w:rsidP="00A328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>от 3</w:t>
            </w:r>
            <w:r w:rsidR="00A3284A">
              <w:rPr>
                <w:rFonts w:eastAsia="Calibri"/>
                <w:sz w:val="28"/>
                <w:szCs w:val="28"/>
                <w:lang w:eastAsia="en-US"/>
              </w:rPr>
              <w:t>50</w:t>
            </w: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 до </w:t>
            </w:r>
            <w:r w:rsidR="00F565B9">
              <w:rPr>
                <w:rFonts w:eastAsia="Calibri"/>
                <w:sz w:val="28"/>
                <w:szCs w:val="28"/>
                <w:lang w:eastAsia="en-US"/>
              </w:rPr>
              <w:t>499</w:t>
            </w:r>
          </w:p>
        </w:tc>
        <w:tc>
          <w:tcPr>
            <w:tcW w:w="3402" w:type="dxa"/>
          </w:tcPr>
          <w:p w:rsidR="00B06E86" w:rsidRPr="00B06E86" w:rsidRDefault="006C171C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5400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>от 500 до 599</w:t>
            </w:r>
          </w:p>
        </w:tc>
        <w:tc>
          <w:tcPr>
            <w:tcW w:w="3402" w:type="dxa"/>
          </w:tcPr>
          <w:p w:rsidR="00B06E86" w:rsidRPr="00B06E86" w:rsidRDefault="00BD5ACC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36</w:t>
            </w:r>
            <w:r w:rsidR="00D42D67">
              <w:rPr>
                <w:rFonts w:eastAsia="Calibri"/>
                <w:sz w:val="28"/>
                <w:szCs w:val="28"/>
                <w:lang w:eastAsia="en-US"/>
              </w:rPr>
              <w:t>00</w:t>
            </w:r>
          </w:p>
        </w:tc>
      </w:tr>
      <w:tr w:rsidR="00207ABA" w:rsidRPr="00B06E86" w:rsidTr="000051FB">
        <w:tc>
          <w:tcPr>
            <w:tcW w:w="4361" w:type="dxa"/>
          </w:tcPr>
          <w:p w:rsidR="00207ABA" w:rsidRPr="00B06E86" w:rsidRDefault="00207ABA" w:rsidP="0020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600 до 749</w:t>
            </w:r>
          </w:p>
        </w:tc>
        <w:tc>
          <w:tcPr>
            <w:tcW w:w="3402" w:type="dxa"/>
          </w:tcPr>
          <w:p w:rsidR="00207ABA" w:rsidRPr="00B06E86" w:rsidRDefault="006C171C" w:rsidP="00BD5AC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B06E86" w:rsidP="00F0287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207ABA">
              <w:rPr>
                <w:rFonts w:eastAsia="Calibri"/>
                <w:sz w:val="28"/>
                <w:szCs w:val="28"/>
                <w:lang w:eastAsia="en-US"/>
              </w:rPr>
              <w:t>750</w:t>
            </w: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 до </w:t>
            </w:r>
            <w:r w:rsidR="00F0287D">
              <w:rPr>
                <w:rFonts w:eastAsia="Calibri"/>
                <w:sz w:val="28"/>
                <w:szCs w:val="28"/>
                <w:lang w:eastAsia="en-US"/>
              </w:rPr>
              <w:t>999</w:t>
            </w:r>
          </w:p>
        </w:tc>
        <w:tc>
          <w:tcPr>
            <w:tcW w:w="3402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>2500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F0287D" w:rsidP="00F0287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B06E86" w:rsidRPr="00B06E86">
              <w:rPr>
                <w:rFonts w:eastAsia="Calibri"/>
                <w:sz w:val="28"/>
                <w:szCs w:val="28"/>
                <w:lang w:eastAsia="en-US"/>
              </w:rPr>
              <w:t xml:space="preserve"> 1000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до 1499</w:t>
            </w:r>
          </w:p>
        </w:tc>
        <w:tc>
          <w:tcPr>
            <w:tcW w:w="3402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>2000</w:t>
            </w:r>
          </w:p>
        </w:tc>
      </w:tr>
      <w:tr w:rsidR="00F0287D" w:rsidRPr="00B06E86" w:rsidTr="000051FB">
        <w:tc>
          <w:tcPr>
            <w:tcW w:w="4361" w:type="dxa"/>
          </w:tcPr>
          <w:p w:rsidR="00F0287D" w:rsidRPr="00B06E86" w:rsidRDefault="00F0287D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Свыше 1500</w:t>
            </w:r>
          </w:p>
        </w:tc>
        <w:tc>
          <w:tcPr>
            <w:tcW w:w="3402" w:type="dxa"/>
          </w:tcPr>
          <w:p w:rsidR="00F0287D" w:rsidRPr="00B06E86" w:rsidRDefault="00F0287D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650</w:t>
            </w:r>
          </w:p>
        </w:tc>
      </w:tr>
    </w:tbl>
    <w:p w:rsidR="007149A2" w:rsidRDefault="007149A2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УН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утвержденный объем расходов бюджета i-го поселения на уплату налогов, сборов и иных платежей на текущий финансовый год.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ТЭР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необходимый объем расходов бюджета i-го поселения на оплату потребления топливно-энергетических ресурсов в соответствии с утвержденным балансом бюджетных расходов Муромцевского муниципального района на оплату потребления топливно-энергетических ресурсов на текущий финансовый год;</w:t>
      </w:r>
    </w:p>
    <w:p w:rsid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ДФ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расходов бюджета i-го поселения на создание дорожного фонда, утвержденного на текущий финансовый год;</w:t>
      </w:r>
    </w:p>
    <w:p w:rsidR="0024730C" w:rsidRPr="00522017" w:rsidRDefault="0024730C" w:rsidP="00247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Start"/>
      <w:r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- объем расходов бюджета i-го поселения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выплату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пенсии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выслугу лет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ым</w:t>
      </w:r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служащим и лицам, замещавшим муниципальные должности,</w:t>
      </w:r>
      <w:r w:rsidRPr="00247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определяемый по следующей формуле:</w:t>
      </w:r>
    </w:p>
    <w:p w:rsidR="0024730C" w:rsidRDefault="0024730C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= ЧП</w:t>
      </w:r>
      <w:r w:rsidRPr="0024730C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* </w:t>
      </w:r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>ФВ</w:t>
      </w:r>
      <w:proofErr w:type="gramStart"/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где :</w:t>
      </w:r>
    </w:p>
    <w:p w:rsidR="0024730C" w:rsidRPr="0024203B" w:rsidRDefault="0024730C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ЧП</w:t>
      </w:r>
      <w:r w:rsidRPr="0024730C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численность получателей 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пенсии за выслугу лет муниципальным служащим и лицам, замещавшим муниципальные должности;</w:t>
      </w:r>
    </w:p>
    <w:p w:rsidR="0024730C" w:rsidRPr="0024203B" w:rsidRDefault="0024203B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ФВ</w:t>
      </w:r>
      <w:r w:rsidR="0024730C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фиксированная выплата к </w:t>
      </w:r>
      <w:r w:rsidR="0024730C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страховой пенсии.</w:t>
      </w:r>
    </w:p>
    <w:p w:rsidR="0024730C" w:rsidRPr="0024203B" w:rsidRDefault="0024730C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ИБ</w:t>
      </w:r>
      <w:r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i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- объем расходов бюджета i-го поселения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софинансирование</w:t>
      </w:r>
      <w:proofErr w:type="spellEnd"/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расходов в рамках отбора по инициативному </w:t>
      </w:r>
      <w:r w:rsidR="0024203B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>бюджетированию</w:t>
      </w:r>
      <w:r w:rsidR="00E5011C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участия в региональных и федеральных программах</w:t>
      </w:r>
      <w:r w:rsidR="0024203B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522017" w:rsidRPr="00522017" w:rsidRDefault="0024203B" w:rsidP="00522017">
      <w:pPr>
        <w:autoSpaceDE w:val="0"/>
        <w:autoSpaceDN w:val="0"/>
        <w:adjustRightInd w:val="0"/>
        <w:spacing w:after="0" w:line="240" w:lineRule="auto"/>
        <w:ind w:hanging="2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proofErr w:type="spellStart"/>
      <w:r w:rsidR="00522017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СЗР</w:t>
      </w:r>
      <w:proofErr w:type="gramStart"/>
      <w:r w:rsidR="00522017"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="00522017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прочих расходов бюджета i-го поселения социально значимого характера в размере </w:t>
      </w:r>
      <w:r w:rsidR="006C171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607CA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A619B9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22017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процентов кассовых расходов отчетного финансового года. Данные расходы рассчитываются без учетов расходов, направленных на приобретение основных средств (310ЭСР).</w:t>
      </w:r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A4282" w:rsidRDefault="00522017" w:rsidP="005E3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i1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 УН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i1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 ТЭР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i1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ДФ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СЗР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определяются без учета расходов бюджета i-го поселения, источником финансового обеспечения которых являются безвозмездные 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поступления целевого характера.</w:t>
      </w:r>
    </w:p>
    <w:p w:rsidR="00EA4282" w:rsidRDefault="00EA4282" w:rsidP="005E3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282">
        <w:rPr>
          <w:rFonts w:ascii="Times New Roman" w:eastAsia="Calibri" w:hAnsi="Times New Roman" w:cs="Times New Roman"/>
          <w:sz w:val="28"/>
          <w:szCs w:val="28"/>
          <w:lang w:eastAsia="en-US"/>
        </w:rPr>
        <w:t>Размер предоставляемого бюджету i-го поселения иного межбюджетного трансферта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может быть больше фактической потребности </w:t>
      </w:r>
      <w:r w:rsidRPr="00EA4282">
        <w:rPr>
          <w:rFonts w:ascii="Times New Roman" w:eastAsia="Calibri" w:hAnsi="Times New Roman" w:cs="Times New Roman"/>
          <w:sz w:val="28"/>
          <w:szCs w:val="28"/>
          <w:lang w:eastAsia="en-US"/>
        </w:rPr>
        <w:t>на оплату труда и начисления на выплаты по оплате труда i-го поселения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текущий финансовый год и </w:t>
      </w:r>
      <w:r w:rsidRPr="00EA4282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определяется по формуле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F90F93" w:rsidRDefault="00F90F93" w:rsidP="005E3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</w:t>
      </w: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Z</w:t>
      </w:r>
      <w:r w:rsidRPr="00F90F9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≥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F90F9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F90F9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, 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  </w:t>
      </w: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Zi</w:t>
      </w:r>
      <w:proofErr w:type="spellEnd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=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ФОТi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где </w:t>
      </w:r>
    </w:p>
    <w:p w:rsidR="00FB6953" w:rsidRDefault="00F90F93" w:rsidP="00FB69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ФОТ</w:t>
      </w:r>
      <w:proofErr w:type="gram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i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фактическая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потребност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оплату труда и начисления на выплаты по оплате труда i-го поселения за текущий финансовый год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 w:rsidR="0043672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5297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B6953" w:rsidRPr="00FB6953" w:rsidRDefault="001F6C59" w:rsidP="00FB69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B6953">
        <w:rPr>
          <w:rFonts w:ascii="Times New Roman" w:hAnsi="Times New Roman" w:cs="Times New Roman"/>
          <w:sz w:val="28"/>
          <w:szCs w:val="28"/>
        </w:rPr>
        <w:t>2</w:t>
      </w:r>
      <w:r w:rsidR="00C43A67" w:rsidRPr="00FB6953">
        <w:rPr>
          <w:rFonts w:ascii="Times New Roman" w:hAnsi="Times New Roman" w:cs="Times New Roman"/>
          <w:sz w:val="28"/>
          <w:szCs w:val="28"/>
        </w:rPr>
        <w:t xml:space="preserve">. </w:t>
      </w:r>
      <w:r w:rsidR="00FB6953" w:rsidRPr="00FB6953">
        <w:rPr>
          <w:rFonts w:ascii="Times New Roman" w:hAnsi="Times New Roman" w:cs="Times New Roman"/>
          <w:sz w:val="28"/>
        </w:rPr>
        <w:t>Настоящее постановление разместить на официальном сайте Муромцевского района Омс</w:t>
      </w:r>
      <w:r w:rsidR="00FB6953">
        <w:rPr>
          <w:rFonts w:ascii="Times New Roman" w:hAnsi="Times New Roman" w:cs="Times New Roman"/>
          <w:sz w:val="28"/>
        </w:rPr>
        <w:t xml:space="preserve">кой области в сети «Интернет» </w:t>
      </w:r>
      <w:r w:rsidR="00FB6953" w:rsidRPr="00FB6953">
        <w:rPr>
          <w:rFonts w:ascii="Times New Roman" w:hAnsi="Times New Roman" w:cs="Times New Roman"/>
          <w:sz w:val="28"/>
        </w:rPr>
        <w:t xml:space="preserve">и опубликовать (обнародовать) в периодическом печатном издании, распространяемом в Муромцевском муниципальном районе Омской области – «Вестник Муромцевского муниципального района». </w:t>
      </w:r>
    </w:p>
    <w:p w:rsidR="00BE23A1" w:rsidRDefault="00BE23A1" w:rsidP="0032618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</w:t>
      </w:r>
      <w:r w:rsidR="005171FE">
        <w:rPr>
          <w:rFonts w:ascii="Times New Roman" w:hAnsi="Times New Roman"/>
          <w:sz w:val="28"/>
          <w:szCs w:val="28"/>
        </w:rPr>
        <w:t xml:space="preserve"> Настоящее постановление распространяется на правоотношение, возникшие с 01 января 202</w:t>
      </w:r>
      <w:r w:rsidR="00E17690">
        <w:rPr>
          <w:rFonts w:ascii="Times New Roman" w:hAnsi="Times New Roman"/>
          <w:sz w:val="28"/>
          <w:szCs w:val="28"/>
        </w:rPr>
        <w:t>6</w:t>
      </w:r>
      <w:r w:rsidR="005171FE">
        <w:rPr>
          <w:rFonts w:ascii="Times New Roman" w:hAnsi="Times New Roman"/>
          <w:sz w:val="28"/>
          <w:szCs w:val="28"/>
        </w:rPr>
        <w:t xml:space="preserve"> года.</w:t>
      </w:r>
    </w:p>
    <w:p w:rsidR="00C43A67" w:rsidRPr="0007474A" w:rsidRDefault="00BE23A1" w:rsidP="0032618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43A67" w:rsidRPr="0007474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C43A67" w:rsidRPr="0007474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C43A67" w:rsidRPr="0007474A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FB6953">
        <w:rPr>
          <w:rFonts w:ascii="Times New Roman" w:eastAsia="Calibri" w:hAnsi="Times New Roman" w:cs="Times New Roman"/>
          <w:sz w:val="28"/>
          <w:szCs w:val="28"/>
        </w:rPr>
        <w:t xml:space="preserve">исполняющего обязанности </w:t>
      </w:r>
      <w:r w:rsidR="00C43A67" w:rsidRPr="0007474A">
        <w:rPr>
          <w:rFonts w:ascii="Times New Roman" w:eastAsia="Calibri" w:hAnsi="Times New Roman" w:cs="Times New Roman"/>
          <w:sz w:val="28"/>
          <w:szCs w:val="28"/>
        </w:rPr>
        <w:t>председателя Комитета финансов и контроля Администрации Муромцевского муниципального района</w:t>
      </w:r>
      <w:r w:rsidR="00FB69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B6953">
        <w:rPr>
          <w:rFonts w:ascii="Times New Roman" w:eastAsia="Calibri" w:hAnsi="Times New Roman" w:cs="Times New Roman"/>
          <w:sz w:val="28"/>
          <w:szCs w:val="28"/>
        </w:rPr>
        <w:t>Колясину</w:t>
      </w:r>
      <w:proofErr w:type="spellEnd"/>
      <w:r w:rsidR="00FB6953">
        <w:rPr>
          <w:rFonts w:ascii="Times New Roman" w:eastAsia="Calibri" w:hAnsi="Times New Roman" w:cs="Times New Roman"/>
          <w:sz w:val="28"/>
          <w:szCs w:val="28"/>
        </w:rPr>
        <w:t xml:space="preserve"> И.А.</w:t>
      </w:r>
    </w:p>
    <w:p w:rsidR="001F6C59" w:rsidRPr="0007474A" w:rsidRDefault="001F6C59" w:rsidP="003261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6953" w:rsidRDefault="00FB6953" w:rsidP="00C4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7690" w:rsidRDefault="00E17690" w:rsidP="00C4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обязанности </w:t>
      </w:r>
      <w:r w:rsidR="00CE4608"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FB6953" w:rsidRDefault="00FB6953" w:rsidP="00C4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E17690">
        <w:rPr>
          <w:rFonts w:ascii="Times New Roman" w:eastAsia="Times New Roman" w:hAnsi="Times New Roman" w:cs="Times New Roman"/>
          <w:sz w:val="28"/>
          <w:szCs w:val="28"/>
        </w:rPr>
        <w:t>Муромцевского</w:t>
      </w:r>
      <w:r w:rsidR="00323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3D28" w:rsidRPr="0007474A" w:rsidRDefault="00323D28" w:rsidP="00C4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</w:t>
      </w:r>
      <w:r w:rsidR="00FB69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17690">
        <w:rPr>
          <w:rFonts w:ascii="Times New Roman" w:eastAsia="Times New Roman" w:hAnsi="Times New Roman" w:cs="Times New Roman"/>
          <w:sz w:val="28"/>
          <w:szCs w:val="28"/>
        </w:rPr>
        <w:t>А.В. Астапович</w:t>
      </w:r>
    </w:p>
    <w:p w:rsidR="008971B1" w:rsidRDefault="008971B1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3E7" w:rsidRDefault="001943E7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619B9" w:rsidRPr="00FB6953" w:rsidRDefault="00CE460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B6953">
        <w:rPr>
          <w:rFonts w:ascii="Times New Roman" w:eastAsia="Times New Roman" w:hAnsi="Times New Roman" w:cs="Times New Roman"/>
          <w:sz w:val="24"/>
          <w:szCs w:val="24"/>
        </w:rPr>
        <w:t>Колясина</w:t>
      </w:r>
      <w:proofErr w:type="spellEnd"/>
      <w:r w:rsidR="00A619B9" w:rsidRPr="00FB6953">
        <w:rPr>
          <w:rFonts w:ascii="Times New Roman" w:eastAsia="Times New Roman" w:hAnsi="Times New Roman" w:cs="Times New Roman"/>
          <w:sz w:val="24"/>
          <w:szCs w:val="24"/>
        </w:rPr>
        <w:t xml:space="preserve"> И.А.</w:t>
      </w:r>
    </w:p>
    <w:p w:rsidR="00A619B9" w:rsidRPr="00FB6953" w:rsidRDefault="00A619B9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953">
        <w:rPr>
          <w:rFonts w:ascii="Times New Roman" w:eastAsia="Times New Roman" w:hAnsi="Times New Roman" w:cs="Times New Roman"/>
          <w:sz w:val="24"/>
          <w:szCs w:val="24"/>
        </w:rPr>
        <w:t>21-111</w:t>
      </w:r>
    </w:p>
    <w:sectPr w:rsidR="00A619B9" w:rsidRPr="00FB6953" w:rsidSect="00FB6953">
      <w:pgSz w:w="11906" w:h="16838"/>
      <w:pgMar w:top="851" w:right="567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3A67"/>
    <w:rsid w:val="00001C66"/>
    <w:rsid w:val="000051FB"/>
    <w:rsid w:val="00011D95"/>
    <w:rsid w:val="00046531"/>
    <w:rsid w:val="00063596"/>
    <w:rsid w:val="000746BF"/>
    <w:rsid w:val="0007474A"/>
    <w:rsid w:val="00076A74"/>
    <w:rsid w:val="000925E8"/>
    <w:rsid w:val="000C1039"/>
    <w:rsid w:val="000D01BD"/>
    <w:rsid w:val="000F7A7A"/>
    <w:rsid w:val="00131E8E"/>
    <w:rsid w:val="001943E7"/>
    <w:rsid w:val="001A24E2"/>
    <w:rsid w:val="001B0088"/>
    <w:rsid w:val="001D5478"/>
    <w:rsid w:val="001E44DD"/>
    <w:rsid w:val="001E76EA"/>
    <w:rsid w:val="001E7B3C"/>
    <w:rsid w:val="001F6C59"/>
    <w:rsid w:val="00206AB7"/>
    <w:rsid w:val="00207ABA"/>
    <w:rsid w:val="0024203B"/>
    <w:rsid w:val="00246E37"/>
    <w:rsid w:val="0024730C"/>
    <w:rsid w:val="00247BB3"/>
    <w:rsid w:val="00251941"/>
    <w:rsid w:val="002563A0"/>
    <w:rsid w:val="002A1A5E"/>
    <w:rsid w:val="002C7673"/>
    <w:rsid w:val="002D46A4"/>
    <w:rsid w:val="002E5437"/>
    <w:rsid w:val="002F3D90"/>
    <w:rsid w:val="00315F88"/>
    <w:rsid w:val="00323D28"/>
    <w:rsid w:val="00326182"/>
    <w:rsid w:val="00351ACE"/>
    <w:rsid w:val="0038375D"/>
    <w:rsid w:val="003867A7"/>
    <w:rsid w:val="003B0757"/>
    <w:rsid w:val="003B1648"/>
    <w:rsid w:val="003B1B2B"/>
    <w:rsid w:val="003C1EF7"/>
    <w:rsid w:val="003C4BD7"/>
    <w:rsid w:val="00403EFD"/>
    <w:rsid w:val="00407AC5"/>
    <w:rsid w:val="004167B1"/>
    <w:rsid w:val="00432907"/>
    <w:rsid w:val="00436729"/>
    <w:rsid w:val="0045056B"/>
    <w:rsid w:val="00461545"/>
    <w:rsid w:val="0046565A"/>
    <w:rsid w:val="004656F1"/>
    <w:rsid w:val="00480881"/>
    <w:rsid w:val="0049417C"/>
    <w:rsid w:val="004C0B4E"/>
    <w:rsid w:val="004C19C9"/>
    <w:rsid w:val="004C3280"/>
    <w:rsid w:val="004D131C"/>
    <w:rsid w:val="004D1E55"/>
    <w:rsid w:val="004D68F8"/>
    <w:rsid w:val="004E14E5"/>
    <w:rsid w:val="004E34DB"/>
    <w:rsid w:val="004F4424"/>
    <w:rsid w:val="005171FE"/>
    <w:rsid w:val="00522017"/>
    <w:rsid w:val="00526E86"/>
    <w:rsid w:val="00533AAF"/>
    <w:rsid w:val="00534FD7"/>
    <w:rsid w:val="00552974"/>
    <w:rsid w:val="005826D6"/>
    <w:rsid w:val="00586015"/>
    <w:rsid w:val="00594468"/>
    <w:rsid w:val="005C6F5A"/>
    <w:rsid w:val="005E39DE"/>
    <w:rsid w:val="006058A0"/>
    <w:rsid w:val="00656E29"/>
    <w:rsid w:val="006625B2"/>
    <w:rsid w:val="00677A5A"/>
    <w:rsid w:val="006938B7"/>
    <w:rsid w:val="006B0784"/>
    <w:rsid w:val="006B5B4A"/>
    <w:rsid w:val="006C171C"/>
    <w:rsid w:val="0071441F"/>
    <w:rsid w:val="007149A2"/>
    <w:rsid w:val="0074696F"/>
    <w:rsid w:val="0075287C"/>
    <w:rsid w:val="007643C7"/>
    <w:rsid w:val="00790E68"/>
    <w:rsid w:val="00790FBF"/>
    <w:rsid w:val="007A2AAF"/>
    <w:rsid w:val="007B2C69"/>
    <w:rsid w:val="007B457B"/>
    <w:rsid w:val="007C2A33"/>
    <w:rsid w:val="00804772"/>
    <w:rsid w:val="00807012"/>
    <w:rsid w:val="008113A3"/>
    <w:rsid w:val="008607CA"/>
    <w:rsid w:val="008971B1"/>
    <w:rsid w:val="008B112B"/>
    <w:rsid w:val="008B1D2F"/>
    <w:rsid w:val="00901E43"/>
    <w:rsid w:val="00911EE3"/>
    <w:rsid w:val="00934D5A"/>
    <w:rsid w:val="00940C4B"/>
    <w:rsid w:val="00954622"/>
    <w:rsid w:val="009F35FD"/>
    <w:rsid w:val="009F4DDD"/>
    <w:rsid w:val="00A3284A"/>
    <w:rsid w:val="00A441FC"/>
    <w:rsid w:val="00A619B9"/>
    <w:rsid w:val="00A679A4"/>
    <w:rsid w:val="00A75C31"/>
    <w:rsid w:val="00A80618"/>
    <w:rsid w:val="00A972C1"/>
    <w:rsid w:val="00AA3091"/>
    <w:rsid w:val="00AD0703"/>
    <w:rsid w:val="00AD18C4"/>
    <w:rsid w:val="00AE10B1"/>
    <w:rsid w:val="00AF024E"/>
    <w:rsid w:val="00B06E86"/>
    <w:rsid w:val="00B33C19"/>
    <w:rsid w:val="00B36EAD"/>
    <w:rsid w:val="00B45EAF"/>
    <w:rsid w:val="00B72C74"/>
    <w:rsid w:val="00B75D7B"/>
    <w:rsid w:val="00B76C4A"/>
    <w:rsid w:val="00B84C5E"/>
    <w:rsid w:val="00BC4BD6"/>
    <w:rsid w:val="00BD5ACC"/>
    <w:rsid w:val="00BE03D0"/>
    <w:rsid w:val="00BE23A1"/>
    <w:rsid w:val="00BE7596"/>
    <w:rsid w:val="00BF786A"/>
    <w:rsid w:val="00C3620B"/>
    <w:rsid w:val="00C37C93"/>
    <w:rsid w:val="00C43A67"/>
    <w:rsid w:val="00C47FC0"/>
    <w:rsid w:val="00C60034"/>
    <w:rsid w:val="00C76EE1"/>
    <w:rsid w:val="00C772C6"/>
    <w:rsid w:val="00CA2C78"/>
    <w:rsid w:val="00CA42F1"/>
    <w:rsid w:val="00CE4608"/>
    <w:rsid w:val="00CF57BB"/>
    <w:rsid w:val="00D10DC2"/>
    <w:rsid w:val="00D42D67"/>
    <w:rsid w:val="00D571F1"/>
    <w:rsid w:val="00D60C13"/>
    <w:rsid w:val="00D94C28"/>
    <w:rsid w:val="00D972AB"/>
    <w:rsid w:val="00DB6D2D"/>
    <w:rsid w:val="00DC39E4"/>
    <w:rsid w:val="00DC6128"/>
    <w:rsid w:val="00DD039B"/>
    <w:rsid w:val="00DF5ADC"/>
    <w:rsid w:val="00E03B1B"/>
    <w:rsid w:val="00E13D12"/>
    <w:rsid w:val="00E17690"/>
    <w:rsid w:val="00E5011C"/>
    <w:rsid w:val="00E72AAD"/>
    <w:rsid w:val="00E77E82"/>
    <w:rsid w:val="00EA4282"/>
    <w:rsid w:val="00EC6480"/>
    <w:rsid w:val="00F02268"/>
    <w:rsid w:val="00F0287D"/>
    <w:rsid w:val="00F14536"/>
    <w:rsid w:val="00F3039B"/>
    <w:rsid w:val="00F36F33"/>
    <w:rsid w:val="00F37659"/>
    <w:rsid w:val="00F470CD"/>
    <w:rsid w:val="00F565B9"/>
    <w:rsid w:val="00F61064"/>
    <w:rsid w:val="00F7665F"/>
    <w:rsid w:val="00F84DC8"/>
    <w:rsid w:val="00F84E27"/>
    <w:rsid w:val="00F90F93"/>
    <w:rsid w:val="00F936C3"/>
    <w:rsid w:val="00F9549F"/>
    <w:rsid w:val="00FB5456"/>
    <w:rsid w:val="00FB6953"/>
    <w:rsid w:val="00FF058C"/>
    <w:rsid w:val="00FF5F5F"/>
    <w:rsid w:val="00FF7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3C7"/>
    <w:pPr>
      <w:ind w:left="720"/>
      <w:contextualSpacing/>
    </w:pPr>
  </w:style>
  <w:style w:type="paragraph" w:customStyle="1" w:styleId="ConsPlusNormal">
    <w:name w:val="ConsPlusNormal"/>
    <w:rsid w:val="004C0B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6">
    <w:name w:val="Table Grid"/>
    <w:basedOn w:val="a1"/>
    <w:rsid w:val="00B06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226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3C7"/>
    <w:pPr>
      <w:ind w:left="720"/>
      <w:contextualSpacing/>
    </w:pPr>
  </w:style>
  <w:style w:type="paragraph" w:customStyle="1" w:styleId="ConsPlusNormal">
    <w:name w:val="ConsPlusNormal"/>
    <w:rsid w:val="004C0B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6">
    <w:name w:val="Table Grid"/>
    <w:basedOn w:val="a1"/>
    <w:rsid w:val="00B06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226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9CA2452E3C7FF6524E78829526042A896B78442834136F1C27BB838171E750DB023F41A7D6D7DDC3E8AD95C77B6626F4l3H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C9CA2452E3C7FF6524E668F834A5B23826523402E361C3A437ABDD4DE21E1059B423910F1958BDB96B1F7C0C8646C38F639ADC1E60Bl3HFI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7F431-0E01-4428-87E2-362EDE6D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cp:lastPrinted>2026-03-20T05:35:00Z</cp:lastPrinted>
  <dcterms:created xsi:type="dcterms:W3CDTF">2026-03-12T06:04:00Z</dcterms:created>
  <dcterms:modified xsi:type="dcterms:W3CDTF">2026-03-20T05:35:00Z</dcterms:modified>
</cp:coreProperties>
</file>