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5457"/>
        <w:gridCol w:w="4678"/>
      </w:tblGrid>
      <w:tr w:rsidR="00E1177F" w:rsidRPr="008D2394" w:rsidTr="008E7DC2">
        <w:trPr>
          <w:gridBefore w:val="1"/>
          <w:wBefore w:w="38" w:type="dxa"/>
          <w:cantSplit/>
        </w:trPr>
        <w:tc>
          <w:tcPr>
            <w:tcW w:w="10135" w:type="dxa"/>
            <w:gridSpan w:val="2"/>
          </w:tcPr>
          <w:p w:rsidR="00E1177F" w:rsidRPr="008D2394" w:rsidRDefault="00E1177F" w:rsidP="008E7DC2">
            <w:pPr>
              <w:pStyle w:val="a4"/>
              <w:jc w:val="center"/>
            </w:pPr>
            <w:r w:rsidRPr="008D2394">
              <w:rPr>
                <w:noProof/>
              </w:rPr>
              <w:drawing>
                <wp:inline distT="0" distB="0" distL="0" distR="0">
                  <wp:extent cx="619125" cy="800100"/>
                  <wp:effectExtent l="1905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177F" w:rsidRPr="008D2394" w:rsidRDefault="00E1177F" w:rsidP="008E7DC2">
            <w:pPr>
              <w:pStyle w:val="11"/>
              <w:jc w:val="center"/>
            </w:pPr>
          </w:p>
          <w:p w:rsidR="00E1177F" w:rsidRPr="0025292F" w:rsidRDefault="00E1177F" w:rsidP="008E7DC2">
            <w:pPr>
              <w:pStyle w:val="11"/>
              <w:jc w:val="center"/>
              <w:rPr>
                <w:b/>
                <w:sz w:val="32"/>
                <w:szCs w:val="32"/>
              </w:rPr>
            </w:pPr>
            <w:r w:rsidRPr="0025292F">
              <w:rPr>
                <w:b/>
                <w:sz w:val="32"/>
                <w:szCs w:val="32"/>
              </w:rPr>
              <w:t>Администрация</w:t>
            </w:r>
          </w:p>
          <w:p w:rsidR="00E1177F" w:rsidRPr="0025292F" w:rsidRDefault="00E1177F" w:rsidP="008E7DC2">
            <w:pPr>
              <w:pStyle w:val="11"/>
              <w:jc w:val="center"/>
              <w:rPr>
                <w:b/>
                <w:sz w:val="32"/>
                <w:szCs w:val="32"/>
              </w:rPr>
            </w:pPr>
            <w:r w:rsidRPr="0025292F">
              <w:rPr>
                <w:b/>
                <w:sz w:val="32"/>
                <w:szCs w:val="32"/>
              </w:rPr>
              <w:t xml:space="preserve"> 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E1177F" w:rsidRPr="008D2394" w:rsidRDefault="00E1177F" w:rsidP="008E7DC2">
            <w:pPr>
              <w:pStyle w:val="11"/>
              <w:jc w:val="center"/>
              <w:rPr>
                <w:sz w:val="32"/>
                <w:szCs w:val="32"/>
              </w:rPr>
            </w:pPr>
            <w:r w:rsidRPr="0025292F">
              <w:rPr>
                <w:b/>
                <w:sz w:val="32"/>
                <w:szCs w:val="32"/>
              </w:rPr>
              <w:t>Омской области</w:t>
            </w:r>
          </w:p>
          <w:p w:rsidR="00E1177F" w:rsidRPr="008D2394" w:rsidRDefault="00E1177F" w:rsidP="008E7DC2">
            <w:pPr>
              <w:pStyle w:val="11"/>
              <w:jc w:val="center"/>
              <w:rPr>
                <w:sz w:val="16"/>
              </w:rPr>
            </w:pPr>
          </w:p>
          <w:p w:rsidR="00E1177F" w:rsidRPr="0025292F" w:rsidRDefault="00E1177F" w:rsidP="008E7DC2">
            <w:pPr>
              <w:jc w:val="center"/>
              <w:rPr>
                <w:b/>
                <w:sz w:val="52"/>
                <w:szCs w:val="52"/>
              </w:rPr>
            </w:pPr>
            <w:r w:rsidRPr="0025292F">
              <w:rPr>
                <w:b/>
                <w:sz w:val="52"/>
                <w:szCs w:val="52"/>
              </w:rPr>
              <w:t>ПОСТАНОВЛЕНИЕ</w:t>
            </w:r>
          </w:p>
          <w:p w:rsidR="00E1177F" w:rsidRPr="008D2394" w:rsidRDefault="00E1177F" w:rsidP="008E7DC2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8D2394">
              <w:rPr>
                <w:b w:val="0"/>
                <w:sz w:val="28"/>
                <w:szCs w:val="28"/>
              </w:rPr>
              <w:t xml:space="preserve">от </w:t>
            </w:r>
            <w:r w:rsidR="004A7B3C">
              <w:rPr>
                <w:b w:val="0"/>
                <w:sz w:val="28"/>
                <w:szCs w:val="28"/>
              </w:rPr>
              <w:t>24.02.2026 № 54</w:t>
            </w:r>
            <w:r w:rsidRPr="008D2394">
              <w:rPr>
                <w:b w:val="0"/>
                <w:sz w:val="28"/>
                <w:szCs w:val="28"/>
              </w:rPr>
              <w:t>-п</w:t>
            </w:r>
            <w:r>
              <w:rPr>
                <w:b w:val="0"/>
                <w:sz w:val="28"/>
                <w:szCs w:val="28"/>
              </w:rPr>
              <w:t xml:space="preserve">                            </w:t>
            </w:r>
          </w:p>
          <w:p w:rsidR="00E1177F" w:rsidRPr="008D2394" w:rsidRDefault="00E1177F" w:rsidP="008E7DC2">
            <w:pPr>
              <w:ind w:firstLine="0"/>
              <w:jc w:val="left"/>
              <w:rPr>
                <w:sz w:val="28"/>
                <w:szCs w:val="28"/>
              </w:rPr>
            </w:pPr>
            <w:r w:rsidRPr="008D2394">
              <w:rPr>
                <w:sz w:val="28"/>
                <w:szCs w:val="28"/>
              </w:rPr>
              <w:t>р.п. Муромцево</w:t>
            </w:r>
          </w:p>
          <w:p w:rsidR="00E1177F" w:rsidRPr="008D2394" w:rsidRDefault="00E1177F" w:rsidP="008E7DC2"/>
        </w:tc>
      </w:tr>
      <w:tr w:rsidR="00E1177F" w:rsidRPr="00C21477" w:rsidTr="008E7DC2">
        <w:tblPrEx>
          <w:tblCellMar>
            <w:left w:w="108" w:type="dxa"/>
            <w:right w:w="108" w:type="dxa"/>
          </w:tblCellMar>
          <w:tblLook w:val="01E0"/>
        </w:tblPrEx>
        <w:trPr>
          <w:gridAfter w:val="1"/>
          <w:wAfter w:w="4678" w:type="dxa"/>
        </w:trPr>
        <w:tc>
          <w:tcPr>
            <w:tcW w:w="5495" w:type="dxa"/>
            <w:gridSpan w:val="2"/>
          </w:tcPr>
          <w:p w:rsidR="00E1177F" w:rsidRPr="008D2394" w:rsidRDefault="00E1177F" w:rsidP="008E7DC2">
            <w:pPr>
              <w:pStyle w:val="ConsPlusTitle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 внесении изменений в постановление Администрации Муромцевского муниципального района Омской области  от 04.02.2025 г. № 28-п «Об утверждении П</w:t>
            </w:r>
            <w:r w:rsidRPr="008D2394">
              <w:rPr>
                <w:b w:val="0"/>
                <w:sz w:val="28"/>
                <w:szCs w:val="28"/>
              </w:rPr>
              <w:t>равил</w:t>
            </w:r>
            <w:r>
              <w:rPr>
                <w:b w:val="0"/>
                <w:sz w:val="28"/>
                <w:szCs w:val="28"/>
              </w:rPr>
              <w:t xml:space="preserve"> использования  водных объектов для рекреационных целей </w:t>
            </w:r>
            <w:r w:rsidRPr="008D2394">
              <w:rPr>
                <w:b w:val="0"/>
                <w:sz w:val="28"/>
                <w:szCs w:val="28"/>
              </w:rPr>
              <w:t>на территории Муромцевского муниципального района</w:t>
            </w:r>
            <w:r>
              <w:rPr>
                <w:b w:val="0"/>
                <w:sz w:val="28"/>
                <w:szCs w:val="28"/>
              </w:rPr>
              <w:t xml:space="preserve"> Омской области»</w:t>
            </w:r>
          </w:p>
          <w:p w:rsidR="00E1177F" w:rsidRPr="00C21477" w:rsidRDefault="00E1177F" w:rsidP="008E7DC2">
            <w:pPr>
              <w:rPr>
                <w:sz w:val="28"/>
                <w:szCs w:val="28"/>
              </w:rPr>
            </w:pPr>
          </w:p>
        </w:tc>
      </w:tr>
    </w:tbl>
    <w:p w:rsidR="00E1177F" w:rsidRPr="00C21477" w:rsidRDefault="00E1177F" w:rsidP="00E1177F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В соответствии с   Федеральным Законом  от 25.12.2023 № 657-ФЗ «О внесении изменений  в Водный  кодекс Российской Федерации и отдельные  законодательные акты Российской Федерации», с Федеральным законом от 06.10.2003 №</w:t>
      </w:r>
      <w:r w:rsidRPr="00ED33FB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Pr="00ED33FB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руководствуясь Уставом муниципального округа Муромцевский</w:t>
      </w:r>
      <w:r w:rsidRPr="0056619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Омской области,</w:t>
      </w:r>
      <w:r w:rsidRPr="0056619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C21477">
        <w:rPr>
          <w:sz w:val="28"/>
          <w:szCs w:val="28"/>
        </w:rPr>
        <w:t>:</w:t>
      </w:r>
    </w:p>
    <w:p w:rsidR="00E1177F" w:rsidRDefault="00E1177F" w:rsidP="00E1177F">
      <w:pPr>
        <w:pStyle w:val="ConsPlusTitle"/>
        <w:widowControl/>
        <w:numPr>
          <w:ilvl w:val="0"/>
          <w:numId w:val="2"/>
        </w:numPr>
        <w:ind w:left="0" w:firstLine="750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Внести в П</w:t>
      </w:r>
      <w:r w:rsidRPr="008D2394">
        <w:rPr>
          <w:b w:val="0"/>
          <w:sz w:val="28"/>
          <w:szCs w:val="28"/>
        </w:rPr>
        <w:t>равил</w:t>
      </w:r>
      <w:r>
        <w:rPr>
          <w:b w:val="0"/>
          <w:sz w:val="28"/>
          <w:szCs w:val="28"/>
        </w:rPr>
        <w:t xml:space="preserve">а  использования водных объектов для рекреационных целей </w:t>
      </w:r>
      <w:r w:rsidRPr="008D2394">
        <w:rPr>
          <w:b w:val="0"/>
          <w:sz w:val="28"/>
          <w:szCs w:val="28"/>
        </w:rPr>
        <w:t>на территории Муромцевского муниципального района</w:t>
      </w:r>
      <w:r>
        <w:rPr>
          <w:b w:val="0"/>
          <w:sz w:val="28"/>
          <w:szCs w:val="28"/>
        </w:rPr>
        <w:t xml:space="preserve"> Омской области, утвержденные постановлением Администрации Муромцевского муниципального района Омской области  от 04.02.2025 г. № 28-п, (далее - Правила) следующие изменения:</w:t>
      </w:r>
    </w:p>
    <w:p w:rsidR="00E1177F" w:rsidRDefault="00E1177F" w:rsidP="00E1177F">
      <w:pPr>
        <w:pStyle w:val="ConsPlusTitle"/>
        <w:widowControl/>
        <w:ind w:firstLine="750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1.1.Пункт 2.5 Правил изложить в новой редакции: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«</w:t>
      </w:r>
      <w:r w:rsidRPr="00672895">
        <w:rPr>
          <w:rFonts w:ascii="Times New Roman" w:hAnsi="Times New Roman"/>
          <w:sz w:val="28"/>
          <w:szCs w:val="28"/>
        </w:rPr>
        <w:t>2.5. Запрещается: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>- Купаться в местах, где выставлены щиты (аншлаги) с предупреждениями и запрещающими надписями.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>- Купаться в необорудованных, незнакомых местах.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>- Заплывать за буйки, обозначающие границы плавания.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 xml:space="preserve">- Подплывать к моторным, парусным судам, весельным лодкам и другим </w:t>
      </w:r>
      <w:proofErr w:type="spellStart"/>
      <w:r w:rsidRPr="00672895">
        <w:rPr>
          <w:rFonts w:ascii="Times New Roman" w:hAnsi="Times New Roman"/>
          <w:sz w:val="28"/>
          <w:szCs w:val="28"/>
        </w:rPr>
        <w:t>плавсредствам</w:t>
      </w:r>
      <w:proofErr w:type="spellEnd"/>
      <w:r w:rsidRPr="00672895">
        <w:rPr>
          <w:rFonts w:ascii="Times New Roman" w:hAnsi="Times New Roman"/>
          <w:sz w:val="28"/>
          <w:szCs w:val="28"/>
        </w:rPr>
        <w:t>.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lastRenderedPageBreak/>
        <w:t>- Прыгать в воду с катеров, лодок, причалов, а также сооружений, не приспособленных для этих целей.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>- Загрязнять и засорять водоемы.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>- Распивать спиртные напитки, купаться в со</w:t>
      </w:r>
      <w:r>
        <w:rPr>
          <w:rFonts w:ascii="Times New Roman" w:hAnsi="Times New Roman"/>
          <w:sz w:val="28"/>
          <w:szCs w:val="28"/>
        </w:rPr>
        <w:t>стоянии алкогольного опьянения.</w:t>
      </w:r>
    </w:p>
    <w:p w:rsidR="00E1177F" w:rsidRPr="00E1177F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7289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</w:t>
      </w:r>
      <w:r w:rsidRPr="00E1177F">
        <w:rPr>
          <w:rFonts w:ascii="Times New Roman" w:hAnsi="Times New Roman"/>
          <w:sz w:val="28"/>
          <w:szCs w:val="28"/>
        </w:rPr>
        <w:t>ахождение и купание несовершеннолетних (лиц, не достигших 16 лет) на водных объектах без сопровождения родителей (лиц, их замещающих) либо лиц, осуществляющих мероприятия с участием детей, а также купание детей, не достигших 7 лет, без индивидуальных спасательных средств (нарукавников, спасательных жилетов и т.д.), независимо от наличия у них навыков плавания, равно как допущение использования несовершеннолетними предметов и средств, не предназначенных для плавания (досок, бревен, лежаков и т.п.);</w:t>
      </w:r>
    </w:p>
    <w:p w:rsidR="00E1177F" w:rsidRPr="00672895" w:rsidRDefault="00E1177F" w:rsidP="00E1177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E1177F">
        <w:rPr>
          <w:rFonts w:ascii="Times New Roman" w:hAnsi="Times New Roman"/>
          <w:sz w:val="28"/>
          <w:szCs w:val="28"/>
        </w:rPr>
        <w:t>овреждение или самовольный снос плавательных и спасательных средств, элементов инфраструктуры пляжей и водоемов, спасательных постов</w:t>
      </w:r>
      <w:r w:rsidRPr="0067289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E1177F" w:rsidRDefault="00E1177F" w:rsidP="00E1177F">
      <w:pPr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C21477">
        <w:rPr>
          <w:bCs/>
          <w:sz w:val="28"/>
          <w:szCs w:val="28"/>
        </w:rPr>
        <w:t>. </w:t>
      </w:r>
      <w:r w:rsidRPr="00C21477">
        <w:rPr>
          <w:sz w:val="28"/>
          <w:szCs w:val="28"/>
        </w:rPr>
        <w:t>Настоящее постановление разместить на</w:t>
      </w:r>
      <w:r w:rsidRPr="00EF10CF">
        <w:rPr>
          <w:b/>
          <w:sz w:val="28"/>
          <w:szCs w:val="28"/>
        </w:rPr>
        <w:t xml:space="preserve"> </w:t>
      </w:r>
      <w:r w:rsidRPr="00C21477">
        <w:rPr>
          <w:sz w:val="28"/>
          <w:szCs w:val="28"/>
        </w:rPr>
        <w:t xml:space="preserve">официальном сайте Муромцевского района Омской области в сети «Интернет» и опубликовать (обнародовать) в </w:t>
      </w:r>
      <w:r>
        <w:rPr>
          <w:rFonts w:eastAsiaTheme="minorHAnsi"/>
          <w:sz w:val="28"/>
          <w:szCs w:val="28"/>
          <w:lang w:eastAsia="en-US"/>
        </w:rPr>
        <w:t>периодическом печатном  издании, распространяемом в Муромцевском  муниципальном районе  Омской области - «Вестник Муромцевского муниципального района».</w:t>
      </w:r>
    </w:p>
    <w:p w:rsidR="00E1177F" w:rsidRPr="00C21477" w:rsidRDefault="00E1177F" w:rsidP="00E1177F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3</w:t>
      </w:r>
      <w:r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. </w:t>
      </w:r>
      <w:proofErr w:type="gramStart"/>
      <w:r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Контроль за</w:t>
      </w:r>
      <w:proofErr w:type="gramEnd"/>
      <w:r w:rsidRPr="00C2147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исполнением настоящего постановления оставляю за собой.</w:t>
      </w:r>
    </w:p>
    <w:p w:rsidR="00E1177F" w:rsidRDefault="00E1177F" w:rsidP="00E1177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177F" w:rsidRDefault="00E1177F" w:rsidP="00E1177F">
      <w:pPr>
        <w:ind w:firstLine="0"/>
        <w:rPr>
          <w:sz w:val="28"/>
          <w:szCs w:val="28"/>
        </w:rPr>
      </w:pPr>
    </w:p>
    <w:p w:rsidR="00E1177F" w:rsidRDefault="00E1177F" w:rsidP="00E1177F">
      <w:pPr>
        <w:ind w:firstLine="0"/>
        <w:rPr>
          <w:sz w:val="28"/>
          <w:szCs w:val="28"/>
        </w:rPr>
      </w:pPr>
    </w:p>
    <w:p w:rsidR="00E1177F" w:rsidRDefault="00E1177F" w:rsidP="00E1177F">
      <w:pPr>
        <w:ind w:firstLine="0"/>
        <w:rPr>
          <w:sz w:val="28"/>
          <w:szCs w:val="28"/>
        </w:rPr>
      </w:pPr>
      <w:r>
        <w:rPr>
          <w:sz w:val="28"/>
          <w:szCs w:val="28"/>
        </w:rPr>
        <w:t>И.о. Главы Администрации</w:t>
      </w:r>
    </w:p>
    <w:p w:rsidR="00E1177F" w:rsidRPr="00C21477" w:rsidRDefault="004A7B3C" w:rsidP="00E1177F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Муромцевского </w:t>
      </w:r>
      <w:r w:rsidR="00E1177F" w:rsidRPr="00C21477">
        <w:rPr>
          <w:sz w:val="28"/>
          <w:szCs w:val="28"/>
        </w:rPr>
        <w:t>муниципального района</w:t>
      </w:r>
      <w:r w:rsidR="00E1177F" w:rsidRPr="00C21477">
        <w:rPr>
          <w:sz w:val="28"/>
          <w:szCs w:val="28"/>
        </w:rPr>
        <w:tab/>
        <w:t xml:space="preserve">        </w:t>
      </w:r>
      <w:r w:rsidR="00E1177F">
        <w:rPr>
          <w:sz w:val="28"/>
          <w:szCs w:val="28"/>
        </w:rPr>
        <w:t xml:space="preserve">  </w:t>
      </w:r>
      <w:r w:rsidR="00E1177F" w:rsidRPr="00C21477">
        <w:rPr>
          <w:sz w:val="28"/>
          <w:szCs w:val="28"/>
        </w:rPr>
        <w:t xml:space="preserve">     </w:t>
      </w:r>
      <w:r w:rsidR="00E1177F" w:rsidRPr="00C21477">
        <w:rPr>
          <w:sz w:val="28"/>
          <w:szCs w:val="28"/>
        </w:rPr>
        <w:tab/>
      </w:r>
      <w:r w:rsidR="00E1177F">
        <w:rPr>
          <w:sz w:val="28"/>
          <w:szCs w:val="28"/>
        </w:rPr>
        <w:t xml:space="preserve">          </w:t>
      </w:r>
      <w:r w:rsidR="00E1177F" w:rsidRPr="00C214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1177F">
        <w:rPr>
          <w:sz w:val="28"/>
          <w:szCs w:val="28"/>
        </w:rPr>
        <w:t xml:space="preserve">А.В. </w:t>
      </w:r>
      <w:proofErr w:type="spellStart"/>
      <w:r w:rsidR="00E1177F">
        <w:rPr>
          <w:sz w:val="28"/>
          <w:szCs w:val="28"/>
        </w:rPr>
        <w:t>Астапович</w:t>
      </w:r>
      <w:proofErr w:type="spellEnd"/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</w:p>
    <w:p w:rsidR="00E1177F" w:rsidRDefault="00E1177F" w:rsidP="00E1177F">
      <w:pPr>
        <w:ind w:firstLine="0"/>
      </w:pPr>
      <w:bookmarkStart w:id="0" w:name="_GoBack"/>
      <w:bookmarkEnd w:id="0"/>
    </w:p>
    <w:p w:rsidR="00E1177F" w:rsidRDefault="00E1177F" w:rsidP="00E1177F">
      <w:pPr>
        <w:ind w:firstLine="0"/>
      </w:pPr>
    </w:p>
    <w:p w:rsidR="00E1177F" w:rsidRPr="003035B3" w:rsidRDefault="00E1177F" w:rsidP="00E1177F">
      <w:pPr>
        <w:ind w:firstLine="0"/>
        <w:rPr>
          <w:sz w:val="20"/>
          <w:szCs w:val="20"/>
        </w:rPr>
      </w:pPr>
      <w:r>
        <w:rPr>
          <w:sz w:val="20"/>
          <w:szCs w:val="20"/>
        </w:rPr>
        <w:t>Попова О.В.</w:t>
      </w:r>
    </w:p>
    <w:p w:rsidR="00E1177F" w:rsidRPr="003035B3" w:rsidRDefault="00E1177F" w:rsidP="00E1177F">
      <w:pPr>
        <w:ind w:firstLine="0"/>
        <w:rPr>
          <w:sz w:val="20"/>
          <w:szCs w:val="20"/>
        </w:rPr>
      </w:pPr>
      <w:r w:rsidRPr="003035B3">
        <w:rPr>
          <w:sz w:val="20"/>
          <w:szCs w:val="20"/>
        </w:rPr>
        <w:t>22-381</w:t>
      </w:r>
    </w:p>
    <w:p w:rsidR="00B00506" w:rsidRDefault="00B00506"/>
    <w:sectPr w:rsidR="00B00506" w:rsidSect="003B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5555F3"/>
    <w:multiLevelType w:val="hybridMultilevel"/>
    <w:tmpl w:val="441439D6"/>
    <w:lvl w:ilvl="0" w:tplc="87D6C73E">
      <w:start w:val="1"/>
      <w:numFmt w:val="decimal"/>
      <w:lvlText w:val="%1."/>
      <w:lvlJc w:val="left"/>
      <w:pPr>
        <w:ind w:left="124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177F"/>
    <w:rsid w:val="003B69AB"/>
    <w:rsid w:val="004A7B3C"/>
    <w:rsid w:val="00B00506"/>
    <w:rsid w:val="00E11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7F"/>
    <w:pPr>
      <w:suppressAutoHyphens/>
      <w:spacing w:after="0" w:line="240" w:lineRule="auto"/>
      <w:ind w:firstLine="720"/>
      <w:jc w:val="both"/>
    </w:pPr>
    <w:rPr>
      <w:rFonts w:ascii="Times New Roman" w:eastAsia="Tahoma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E1177F"/>
    <w:pPr>
      <w:keepNext/>
      <w:numPr>
        <w:numId w:val="1"/>
      </w:numPr>
      <w:spacing w:before="240" w:after="120"/>
      <w:jc w:val="center"/>
      <w:outlineLvl w:val="0"/>
    </w:pPr>
    <w:rPr>
      <w:b/>
    </w:rPr>
  </w:style>
  <w:style w:type="paragraph" w:styleId="2">
    <w:name w:val="heading 2"/>
    <w:basedOn w:val="a"/>
    <w:next w:val="a0"/>
    <w:link w:val="20"/>
    <w:qFormat/>
    <w:rsid w:val="00E1177F"/>
    <w:pPr>
      <w:keepNext/>
      <w:numPr>
        <w:ilvl w:val="1"/>
        <w:numId w:val="1"/>
      </w:numPr>
      <w:spacing w:before="240" w:after="120"/>
      <w:jc w:val="center"/>
      <w:outlineLvl w:val="1"/>
    </w:pPr>
    <w:rPr>
      <w:b/>
    </w:rPr>
  </w:style>
  <w:style w:type="paragraph" w:styleId="3">
    <w:name w:val="heading 3"/>
    <w:basedOn w:val="a"/>
    <w:next w:val="a0"/>
    <w:link w:val="30"/>
    <w:qFormat/>
    <w:rsid w:val="00E1177F"/>
    <w:pPr>
      <w:keepNext/>
      <w:numPr>
        <w:ilvl w:val="2"/>
        <w:numId w:val="1"/>
      </w:numPr>
      <w:spacing w:before="240" w:after="120"/>
      <w:jc w:val="center"/>
      <w:outlineLvl w:val="2"/>
    </w:pPr>
    <w:rPr>
      <w:b/>
    </w:rPr>
  </w:style>
  <w:style w:type="paragraph" w:styleId="4">
    <w:name w:val="heading 4"/>
    <w:basedOn w:val="a"/>
    <w:next w:val="a0"/>
    <w:link w:val="40"/>
    <w:qFormat/>
    <w:rsid w:val="00E1177F"/>
    <w:pPr>
      <w:keepNext/>
      <w:numPr>
        <w:ilvl w:val="3"/>
        <w:numId w:val="1"/>
      </w:numPr>
      <w:spacing w:before="240" w:after="120"/>
      <w:jc w:val="center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paragraph" w:customStyle="1" w:styleId="a4">
    <w:name w:val="???????"/>
    <w:rsid w:val="00E11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E11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11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E117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E1177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1177F"/>
    <w:rPr>
      <w:rFonts w:ascii="Times New Roman" w:eastAsia="Tahom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17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E1177F"/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WW8Num1z6">
    <w:name w:val="WW8Num1z6"/>
    <w:rsid w:val="00E1177F"/>
  </w:style>
  <w:style w:type="paragraph" w:customStyle="1" w:styleId="ConsPlusNormal">
    <w:name w:val="ConsPlusNormal"/>
    <w:rsid w:val="00E1177F"/>
    <w:pPr>
      <w:widowControl w:val="0"/>
      <w:suppressAutoHyphens/>
      <w:spacing w:after="0" w:line="240" w:lineRule="auto"/>
    </w:pPr>
    <w:rPr>
      <w:rFonts w:ascii="Arial" w:eastAsia="Tahoma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77F"/>
    <w:pPr>
      <w:suppressAutoHyphens/>
      <w:spacing w:after="0" w:line="240" w:lineRule="auto"/>
      <w:ind w:firstLine="720"/>
      <w:jc w:val="both"/>
    </w:pPr>
    <w:rPr>
      <w:rFonts w:ascii="Times New Roman" w:eastAsia="Tahoma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E1177F"/>
    <w:pPr>
      <w:keepNext/>
      <w:numPr>
        <w:numId w:val="1"/>
      </w:numPr>
      <w:spacing w:before="240" w:after="120"/>
      <w:jc w:val="center"/>
      <w:outlineLvl w:val="0"/>
    </w:pPr>
    <w:rPr>
      <w:b/>
    </w:rPr>
  </w:style>
  <w:style w:type="paragraph" w:styleId="2">
    <w:name w:val="heading 2"/>
    <w:basedOn w:val="a"/>
    <w:next w:val="a0"/>
    <w:link w:val="20"/>
    <w:qFormat/>
    <w:rsid w:val="00E1177F"/>
    <w:pPr>
      <w:keepNext/>
      <w:numPr>
        <w:ilvl w:val="1"/>
        <w:numId w:val="1"/>
      </w:numPr>
      <w:spacing w:before="240" w:after="120"/>
      <w:jc w:val="center"/>
      <w:outlineLvl w:val="1"/>
    </w:pPr>
    <w:rPr>
      <w:b/>
    </w:rPr>
  </w:style>
  <w:style w:type="paragraph" w:styleId="3">
    <w:name w:val="heading 3"/>
    <w:basedOn w:val="a"/>
    <w:next w:val="a0"/>
    <w:link w:val="30"/>
    <w:qFormat/>
    <w:rsid w:val="00E1177F"/>
    <w:pPr>
      <w:keepNext/>
      <w:numPr>
        <w:ilvl w:val="2"/>
        <w:numId w:val="1"/>
      </w:numPr>
      <w:spacing w:before="240" w:after="120"/>
      <w:jc w:val="center"/>
      <w:outlineLvl w:val="2"/>
    </w:pPr>
    <w:rPr>
      <w:b/>
    </w:rPr>
  </w:style>
  <w:style w:type="paragraph" w:styleId="4">
    <w:name w:val="heading 4"/>
    <w:basedOn w:val="a"/>
    <w:next w:val="a0"/>
    <w:link w:val="40"/>
    <w:qFormat/>
    <w:rsid w:val="00E1177F"/>
    <w:pPr>
      <w:keepNext/>
      <w:numPr>
        <w:ilvl w:val="3"/>
        <w:numId w:val="1"/>
      </w:numPr>
      <w:spacing w:before="240" w:after="120"/>
      <w:jc w:val="center"/>
      <w:outlineLvl w:val="3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E1177F"/>
    <w:rPr>
      <w:rFonts w:ascii="Times New Roman" w:eastAsia="Tahoma" w:hAnsi="Times New Roman" w:cs="Times New Roman"/>
      <w:b/>
      <w:color w:val="000000"/>
      <w:sz w:val="24"/>
      <w:szCs w:val="24"/>
      <w:lang w:eastAsia="ru-RU"/>
    </w:rPr>
  </w:style>
  <w:style w:type="paragraph" w:customStyle="1" w:styleId="a4">
    <w:name w:val="???????"/>
    <w:rsid w:val="00E11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E11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E117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E117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E1177F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E1177F"/>
    <w:rPr>
      <w:rFonts w:ascii="Times New Roman" w:eastAsia="Tahom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17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E1177F"/>
    <w:rPr>
      <w:rFonts w:ascii="Tahoma" w:eastAsia="Tahoma" w:hAnsi="Tahoma" w:cs="Tahoma"/>
      <w:color w:val="000000"/>
      <w:sz w:val="16"/>
      <w:szCs w:val="16"/>
      <w:lang w:eastAsia="ru-RU"/>
    </w:rPr>
  </w:style>
  <w:style w:type="character" w:customStyle="1" w:styleId="WW8Num1z6">
    <w:name w:val="WW8Num1z6"/>
    <w:rsid w:val="00E1177F"/>
  </w:style>
  <w:style w:type="paragraph" w:customStyle="1" w:styleId="ConsPlusNormal">
    <w:name w:val="ConsPlusNormal"/>
    <w:rsid w:val="00E1177F"/>
    <w:pPr>
      <w:widowControl w:val="0"/>
      <w:suppressAutoHyphens/>
      <w:spacing w:after="0" w:line="240" w:lineRule="auto"/>
    </w:pPr>
    <w:rPr>
      <w:rFonts w:ascii="Arial" w:eastAsia="Tahoma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2</cp:revision>
  <cp:lastPrinted>2026-02-25T09:42:00Z</cp:lastPrinted>
  <dcterms:created xsi:type="dcterms:W3CDTF">2026-02-25T08:27:00Z</dcterms:created>
  <dcterms:modified xsi:type="dcterms:W3CDTF">2026-02-25T09:43:00Z</dcterms:modified>
</cp:coreProperties>
</file>