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CDC" w:rsidRDefault="00187242" w:rsidP="0084274D">
      <w:pPr>
        <w:pStyle w:val="1"/>
        <w:spacing w:before="75"/>
        <w:ind w:left="253" w:right="-1"/>
        <w:jc w:val="center"/>
      </w:pPr>
      <w:r w:rsidRPr="00187242">
        <w:rPr>
          <w:noProof/>
          <w:lang w:eastAsia="ru-RU"/>
        </w:rPr>
        <w:drawing>
          <wp:inline distT="0" distB="0" distL="0" distR="0">
            <wp:extent cx="619125" cy="800100"/>
            <wp:effectExtent l="19050" t="0" r="9525" b="0"/>
            <wp:docPr id="6"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8"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tbl>
      <w:tblPr>
        <w:tblW w:w="10207" w:type="dxa"/>
        <w:tblInd w:w="-34" w:type="dxa"/>
        <w:tblLayout w:type="fixed"/>
        <w:tblLook w:val="0000" w:firstRow="0" w:lastRow="0" w:firstColumn="0" w:lastColumn="0" w:noHBand="0" w:noVBand="0"/>
      </w:tblPr>
      <w:tblGrid>
        <w:gridCol w:w="10207"/>
      </w:tblGrid>
      <w:tr w:rsidR="001F7935" w:rsidRPr="0056452C" w:rsidTr="00643ED5">
        <w:trPr>
          <w:cantSplit/>
          <w:trHeight w:val="3760"/>
        </w:trPr>
        <w:tc>
          <w:tcPr>
            <w:tcW w:w="10207" w:type="dxa"/>
          </w:tcPr>
          <w:p w:rsidR="001F7935" w:rsidRPr="0056452C" w:rsidRDefault="001F7935" w:rsidP="00187242">
            <w:pPr>
              <w:spacing w:after="0" w:line="360" w:lineRule="auto"/>
              <w:ind w:left="426" w:firstLine="425"/>
              <w:jc w:val="center"/>
              <w:rPr>
                <w:rFonts w:ascii="Times New Roman" w:hAnsi="Times New Roman"/>
                <w:b/>
                <w:sz w:val="8"/>
                <w:szCs w:val="20"/>
                <w:lang w:eastAsia="ru-RU"/>
              </w:rPr>
            </w:pPr>
          </w:p>
          <w:p w:rsidR="006040AE" w:rsidRDefault="006040AE" w:rsidP="006040AE">
            <w:pPr>
              <w:pStyle w:val="af3"/>
              <w:rPr>
                <w:b/>
                <w:sz w:val="32"/>
                <w:szCs w:val="32"/>
              </w:rPr>
            </w:pPr>
            <w:r>
              <w:t xml:space="preserve">                                               </w:t>
            </w:r>
            <w:r w:rsidRPr="00562AD0">
              <w:rPr>
                <w:b/>
                <w:sz w:val="32"/>
                <w:szCs w:val="32"/>
              </w:rPr>
              <w:t>Совет Муромцевского района</w:t>
            </w:r>
            <w:r>
              <w:rPr>
                <w:b/>
                <w:sz w:val="32"/>
                <w:szCs w:val="32"/>
              </w:rPr>
              <w:t xml:space="preserve"> </w:t>
            </w:r>
            <w:r w:rsidRPr="00562AD0">
              <w:rPr>
                <w:b/>
                <w:sz w:val="32"/>
                <w:szCs w:val="32"/>
              </w:rPr>
              <w:t>Омской области</w:t>
            </w:r>
          </w:p>
          <w:p w:rsidR="006040AE" w:rsidRPr="009C47AD" w:rsidRDefault="006040AE" w:rsidP="006040AE">
            <w:pPr>
              <w:pStyle w:val="11"/>
              <w:ind w:hanging="180"/>
              <w:jc w:val="center"/>
              <w:rPr>
                <w:sz w:val="24"/>
                <w:szCs w:val="24"/>
              </w:rPr>
            </w:pPr>
            <w:r w:rsidRPr="009C47AD">
              <w:rPr>
                <w:sz w:val="24"/>
                <w:szCs w:val="24"/>
              </w:rPr>
              <w:t>(</w:t>
            </w:r>
            <w:r>
              <w:rPr>
                <w:sz w:val="24"/>
                <w:szCs w:val="24"/>
              </w:rPr>
              <w:t>Вторая сессии  первого созыва</w:t>
            </w:r>
            <w:r w:rsidRPr="009C47AD">
              <w:rPr>
                <w:sz w:val="24"/>
                <w:szCs w:val="24"/>
              </w:rPr>
              <w:t>)</w:t>
            </w:r>
          </w:p>
          <w:p w:rsidR="006040AE" w:rsidRPr="009C47AD" w:rsidRDefault="006040AE" w:rsidP="006040AE">
            <w:pPr>
              <w:pStyle w:val="11"/>
              <w:ind w:hanging="180"/>
              <w:jc w:val="center"/>
              <w:rPr>
                <w:b/>
                <w:sz w:val="24"/>
                <w:szCs w:val="24"/>
              </w:rPr>
            </w:pPr>
          </w:p>
          <w:p w:rsidR="006040AE" w:rsidRPr="00F16C52" w:rsidRDefault="006040AE" w:rsidP="006040AE">
            <w:pPr>
              <w:pStyle w:val="11"/>
              <w:ind w:hanging="180"/>
              <w:jc w:val="center"/>
              <w:rPr>
                <w:b/>
                <w:spacing w:val="78"/>
                <w:sz w:val="36"/>
                <w:szCs w:val="36"/>
              </w:rPr>
            </w:pPr>
            <w:r>
              <w:rPr>
                <w:b/>
                <w:spacing w:val="78"/>
                <w:sz w:val="36"/>
                <w:szCs w:val="36"/>
              </w:rPr>
              <w:t xml:space="preserve">  </w:t>
            </w:r>
            <w:r w:rsidRPr="00F16C52">
              <w:rPr>
                <w:b/>
                <w:spacing w:val="78"/>
                <w:sz w:val="36"/>
                <w:szCs w:val="36"/>
              </w:rPr>
              <w:t>РЕШЕНИЕ</w:t>
            </w:r>
          </w:p>
          <w:p w:rsidR="006040AE" w:rsidRDefault="006040AE" w:rsidP="006040AE">
            <w:pPr>
              <w:pStyle w:val="ConsPlusNormal"/>
              <w:widowControl/>
              <w:ind w:firstLine="0"/>
              <w:jc w:val="both"/>
              <w:rPr>
                <w:rFonts w:ascii="Times New Roman" w:hAnsi="Times New Roman"/>
                <w:sz w:val="28"/>
                <w:szCs w:val="28"/>
              </w:rPr>
            </w:pPr>
          </w:p>
          <w:p w:rsidR="006040AE" w:rsidRPr="006040AE" w:rsidRDefault="006040AE" w:rsidP="006040AE">
            <w:pPr>
              <w:spacing w:after="0" w:line="240" w:lineRule="auto"/>
              <w:rPr>
                <w:rFonts w:ascii="Times New Roman" w:hAnsi="Times New Roman" w:cs="Times New Roman"/>
                <w:sz w:val="28"/>
                <w:szCs w:val="28"/>
              </w:rPr>
            </w:pPr>
            <w:r w:rsidRPr="006040AE">
              <w:rPr>
                <w:rFonts w:ascii="Times New Roman" w:hAnsi="Times New Roman" w:cs="Times New Roman"/>
                <w:sz w:val="28"/>
                <w:szCs w:val="28"/>
              </w:rPr>
              <w:t>0</w:t>
            </w:r>
            <w:r>
              <w:rPr>
                <w:rFonts w:ascii="Times New Roman" w:hAnsi="Times New Roman" w:cs="Times New Roman"/>
                <w:sz w:val="28"/>
                <w:szCs w:val="28"/>
              </w:rPr>
              <w:t>0</w:t>
            </w:r>
            <w:r w:rsidRPr="006040AE">
              <w:rPr>
                <w:rFonts w:ascii="Times New Roman" w:hAnsi="Times New Roman" w:cs="Times New Roman"/>
                <w:sz w:val="28"/>
                <w:szCs w:val="28"/>
              </w:rPr>
              <w:t xml:space="preserve">.10.2025 № </w:t>
            </w:r>
            <w:r>
              <w:rPr>
                <w:rFonts w:ascii="Times New Roman" w:hAnsi="Times New Roman" w:cs="Times New Roman"/>
                <w:sz w:val="28"/>
                <w:szCs w:val="28"/>
              </w:rPr>
              <w:t>00                                                                                      проект</w:t>
            </w:r>
          </w:p>
          <w:p w:rsidR="006040AE" w:rsidRPr="006040AE" w:rsidRDefault="006040AE" w:rsidP="006040AE">
            <w:pPr>
              <w:spacing w:after="0" w:line="240" w:lineRule="auto"/>
              <w:rPr>
                <w:rFonts w:ascii="Times New Roman" w:hAnsi="Times New Roman" w:cs="Times New Roman"/>
                <w:sz w:val="28"/>
                <w:szCs w:val="28"/>
              </w:rPr>
            </w:pPr>
            <w:r w:rsidRPr="006040AE">
              <w:rPr>
                <w:rFonts w:ascii="Times New Roman" w:hAnsi="Times New Roman" w:cs="Times New Roman"/>
                <w:sz w:val="28"/>
                <w:szCs w:val="28"/>
              </w:rPr>
              <w:t>р.п. Муромцево</w:t>
            </w:r>
          </w:p>
          <w:p w:rsidR="006040AE" w:rsidRDefault="006040AE" w:rsidP="006040AE">
            <w:pPr>
              <w:autoSpaceDE w:val="0"/>
              <w:autoSpaceDN w:val="0"/>
              <w:adjustRightInd w:val="0"/>
              <w:ind w:firstLine="540"/>
              <w:jc w:val="both"/>
              <w:rPr>
                <w:sz w:val="28"/>
                <w:szCs w:val="28"/>
              </w:rPr>
            </w:pPr>
            <w:r>
              <w:rPr>
                <w:sz w:val="28"/>
                <w:szCs w:val="28"/>
              </w:rPr>
              <w:t xml:space="preserve">      </w:t>
            </w:r>
          </w:p>
          <w:p w:rsidR="0025775E" w:rsidRDefault="0025775E" w:rsidP="006040AE">
            <w:pPr>
              <w:spacing w:after="0" w:line="240" w:lineRule="auto"/>
              <w:ind w:left="67"/>
              <w:jc w:val="both"/>
              <w:rPr>
                <w:rFonts w:ascii="Times New Roman" w:hAnsi="Times New Roman"/>
                <w:sz w:val="28"/>
                <w:szCs w:val="28"/>
                <w:lang w:eastAsia="ru-RU"/>
              </w:rPr>
            </w:pPr>
            <w:r w:rsidRPr="0056452C">
              <w:rPr>
                <w:rFonts w:ascii="Times New Roman" w:hAnsi="Times New Roman"/>
                <w:sz w:val="28"/>
                <w:szCs w:val="28"/>
                <w:lang w:eastAsia="ru-RU"/>
              </w:rPr>
              <w:t xml:space="preserve">Об утверждении Регламента Совета </w:t>
            </w:r>
          </w:p>
          <w:p w:rsidR="0025775E" w:rsidRDefault="0025775E" w:rsidP="006040AE">
            <w:pPr>
              <w:spacing w:after="0" w:line="240" w:lineRule="auto"/>
              <w:ind w:left="67"/>
              <w:jc w:val="both"/>
              <w:rPr>
                <w:rFonts w:ascii="Times New Roman" w:hAnsi="Times New Roman"/>
                <w:sz w:val="28"/>
                <w:szCs w:val="28"/>
                <w:lang w:eastAsia="ru-RU"/>
              </w:rPr>
            </w:pPr>
            <w:r>
              <w:rPr>
                <w:rFonts w:ascii="Times New Roman" w:hAnsi="Times New Roman"/>
                <w:sz w:val="28"/>
                <w:szCs w:val="28"/>
                <w:lang w:eastAsia="ru-RU"/>
              </w:rPr>
              <w:t>Муромцевского района Омской области</w:t>
            </w:r>
            <w:r w:rsidRPr="0056452C">
              <w:rPr>
                <w:rFonts w:ascii="Times New Roman" w:hAnsi="Times New Roman"/>
                <w:sz w:val="28"/>
                <w:szCs w:val="28"/>
                <w:lang w:eastAsia="ru-RU"/>
              </w:rPr>
              <w:t xml:space="preserve"> </w:t>
            </w:r>
          </w:p>
          <w:p w:rsidR="006040AE" w:rsidRPr="0025775E" w:rsidRDefault="006040AE" w:rsidP="0025775E">
            <w:pPr>
              <w:spacing w:after="0" w:line="240" w:lineRule="auto"/>
              <w:ind w:left="567"/>
              <w:jc w:val="both"/>
              <w:rPr>
                <w:rFonts w:ascii="Times New Roman" w:hAnsi="Times New Roman"/>
                <w:sz w:val="28"/>
                <w:szCs w:val="28"/>
                <w:lang w:eastAsia="ru-RU"/>
              </w:rPr>
            </w:pPr>
          </w:p>
        </w:tc>
      </w:tr>
    </w:tbl>
    <w:p w:rsidR="001F7935" w:rsidRPr="0056452C" w:rsidRDefault="001F7935" w:rsidP="00FE4750">
      <w:pPr>
        <w:spacing w:after="0" w:line="240" w:lineRule="auto"/>
        <w:ind w:left="142" w:firstLine="708"/>
        <w:jc w:val="both"/>
        <w:rPr>
          <w:rFonts w:ascii="Times New Roman" w:hAnsi="Times New Roman"/>
          <w:b/>
          <w:sz w:val="28"/>
          <w:szCs w:val="28"/>
          <w:lang w:eastAsia="ru-RU"/>
        </w:rPr>
      </w:pPr>
      <w:r w:rsidRPr="0056452C">
        <w:rPr>
          <w:rFonts w:ascii="Times New Roman" w:hAnsi="Times New Roman"/>
          <w:sz w:val="28"/>
          <w:szCs w:val="28"/>
          <w:lang w:eastAsia="ru-RU"/>
        </w:rPr>
        <w:t>В целях определения порядка работы пре</w:t>
      </w:r>
      <w:r w:rsidR="0025775E">
        <w:rPr>
          <w:rFonts w:ascii="Times New Roman" w:hAnsi="Times New Roman"/>
          <w:sz w:val="28"/>
          <w:szCs w:val="28"/>
          <w:lang w:eastAsia="ru-RU"/>
        </w:rPr>
        <w:t>дставительного органа Муромцевского</w:t>
      </w:r>
      <w:r w:rsidR="00E4465F">
        <w:rPr>
          <w:rFonts w:ascii="Times New Roman" w:hAnsi="Times New Roman"/>
          <w:sz w:val="28"/>
          <w:szCs w:val="28"/>
          <w:lang w:eastAsia="ru-RU"/>
        </w:rPr>
        <w:t xml:space="preserve"> </w:t>
      </w:r>
      <w:r w:rsidR="0025775E">
        <w:rPr>
          <w:rFonts w:ascii="Times New Roman" w:hAnsi="Times New Roman"/>
          <w:sz w:val="28"/>
          <w:szCs w:val="28"/>
          <w:lang w:eastAsia="ru-RU"/>
        </w:rPr>
        <w:t xml:space="preserve"> района Омской</w:t>
      </w:r>
      <w:r w:rsidRPr="0056452C">
        <w:rPr>
          <w:rFonts w:ascii="Times New Roman" w:hAnsi="Times New Roman"/>
          <w:sz w:val="28"/>
          <w:szCs w:val="28"/>
          <w:lang w:eastAsia="ru-RU"/>
        </w:rPr>
        <w:t xml:space="preserve"> области, руководствуясь Федеральным законом</w:t>
      </w:r>
      <w:r w:rsidR="00E4465F">
        <w:rPr>
          <w:rFonts w:ascii="Arial" w:hAnsi="Arial" w:cs="Arial"/>
          <w:color w:val="333333"/>
          <w:sz w:val="21"/>
          <w:szCs w:val="21"/>
          <w:shd w:val="clear" w:color="auto" w:fill="FFFFFF"/>
        </w:rPr>
        <w:t> </w:t>
      </w:r>
      <w:r w:rsidR="00E4465F" w:rsidRPr="00E4465F">
        <w:rPr>
          <w:rFonts w:ascii="Times New Roman" w:hAnsi="Times New Roman" w:cs="Times New Roman"/>
          <w:color w:val="333333"/>
          <w:sz w:val="28"/>
          <w:szCs w:val="28"/>
          <w:shd w:val="clear" w:color="auto" w:fill="FFFFFF"/>
        </w:rPr>
        <w:t>от 20.03.2025 г. № </w:t>
      </w:r>
      <w:r w:rsidR="00E4465F" w:rsidRPr="00E4465F">
        <w:rPr>
          <w:rFonts w:ascii="Times New Roman" w:hAnsi="Times New Roman" w:cs="Times New Roman"/>
          <w:b/>
          <w:bCs/>
          <w:color w:val="333333"/>
          <w:sz w:val="28"/>
          <w:szCs w:val="28"/>
          <w:shd w:val="clear" w:color="auto" w:fill="FFFFFF"/>
        </w:rPr>
        <w:t>33</w:t>
      </w:r>
      <w:r w:rsidR="00E4465F" w:rsidRPr="00E4465F">
        <w:rPr>
          <w:rFonts w:ascii="Times New Roman" w:hAnsi="Times New Roman" w:cs="Times New Roman"/>
          <w:color w:val="333333"/>
          <w:sz w:val="28"/>
          <w:szCs w:val="28"/>
          <w:shd w:val="clear" w:color="auto" w:fill="FFFFFF"/>
        </w:rPr>
        <w:t>-</w:t>
      </w:r>
      <w:r w:rsidR="00E4465F" w:rsidRPr="00E4465F">
        <w:rPr>
          <w:rFonts w:ascii="Times New Roman" w:hAnsi="Times New Roman" w:cs="Times New Roman"/>
          <w:b/>
          <w:bCs/>
          <w:color w:val="333333"/>
          <w:sz w:val="28"/>
          <w:szCs w:val="28"/>
          <w:shd w:val="clear" w:color="auto" w:fill="FFFFFF"/>
        </w:rPr>
        <w:t>ФЗ</w:t>
      </w:r>
      <w:r w:rsidR="00E4465F" w:rsidRPr="00E4465F">
        <w:rPr>
          <w:rFonts w:ascii="Times New Roman" w:hAnsi="Times New Roman" w:cs="Times New Roman"/>
          <w:color w:val="333333"/>
          <w:sz w:val="28"/>
          <w:szCs w:val="28"/>
          <w:shd w:val="clear" w:color="auto" w:fill="FFFFFF"/>
        </w:rPr>
        <w:t>.</w:t>
      </w:r>
      <w:r w:rsidR="00E4465F">
        <w:rPr>
          <w:rFonts w:ascii="Times New Roman" w:hAnsi="Times New Roman" w:cs="Times New Roman"/>
          <w:color w:val="333333"/>
          <w:sz w:val="28"/>
          <w:szCs w:val="28"/>
          <w:shd w:val="clear" w:color="auto" w:fill="FFFFFF"/>
        </w:rPr>
        <w:t xml:space="preserve"> «</w:t>
      </w:r>
      <w:r w:rsidR="00E4465F" w:rsidRPr="00E4465F">
        <w:rPr>
          <w:rFonts w:ascii="Times New Roman" w:hAnsi="Times New Roman" w:cs="Times New Roman"/>
          <w:color w:val="333333"/>
          <w:sz w:val="28"/>
          <w:szCs w:val="28"/>
          <w:shd w:val="clear" w:color="auto" w:fill="FFFFFF"/>
        </w:rPr>
        <w:t>Об общих принципах организации </w:t>
      </w:r>
      <w:r w:rsidR="00E4465F" w:rsidRPr="00E4465F">
        <w:rPr>
          <w:rFonts w:ascii="Times New Roman" w:hAnsi="Times New Roman" w:cs="Times New Roman"/>
          <w:b/>
          <w:bCs/>
          <w:color w:val="333333"/>
          <w:sz w:val="28"/>
          <w:szCs w:val="28"/>
          <w:shd w:val="clear" w:color="auto" w:fill="FFFFFF"/>
        </w:rPr>
        <w:t>местного</w:t>
      </w:r>
      <w:r w:rsidR="00E4465F" w:rsidRPr="00E4465F">
        <w:rPr>
          <w:rFonts w:ascii="Times New Roman" w:hAnsi="Times New Roman" w:cs="Times New Roman"/>
          <w:color w:val="333333"/>
          <w:sz w:val="28"/>
          <w:szCs w:val="28"/>
          <w:shd w:val="clear" w:color="auto" w:fill="FFFFFF"/>
        </w:rPr>
        <w:t> </w:t>
      </w:r>
      <w:r w:rsidR="00E4465F" w:rsidRPr="00E4465F">
        <w:rPr>
          <w:rFonts w:ascii="Times New Roman" w:hAnsi="Times New Roman" w:cs="Times New Roman"/>
          <w:b/>
          <w:bCs/>
          <w:color w:val="333333"/>
          <w:sz w:val="28"/>
          <w:szCs w:val="28"/>
          <w:shd w:val="clear" w:color="auto" w:fill="FFFFFF"/>
        </w:rPr>
        <w:t>самоуправления</w:t>
      </w:r>
      <w:r w:rsidR="00E4465F" w:rsidRPr="00E4465F">
        <w:rPr>
          <w:rFonts w:ascii="Times New Roman" w:hAnsi="Times New Roman" w:cs="Times New Roman"/>
          <w:color w:val="333333"/>
          <w:sz w:val="28"/>
          <w:szCs w:val="28"/>
          <w:shd w:val="clear" w:color="auto" w:fill="FFFFFF"/>
        </w:rPr>
        <w:t> в единой системе публичной власти</w:t>
      </w:r>
      <w:r w:rsidR="00E4465F">
        <w:rPr>
          <w:rFonts w:ascii="Times New Roman" w:hAnsi="Times New Roman" w:cs="Times New Roman"/>
          <w:color w:val="333333"/>
          <w:sz w:val="28"/>
          <w:szCs w:val="28"/>
          <w:shd w:val="clear" w:color="auto" w:fill="FFFFFF"/>
        </w:rPr>
        <w:t xml:space="preserve">», </w:t>
      </w:r>
      <w:r w:rsidR="006040AE">
        <w:rPr>
          <w:rFonts w:ascii="Times New Roman" w:hAnsi="Times New Roman" w:cs="Times New Roman"/>
          <w:color w:val="333333"/>
          <w:sz w:val="28"/>
          <w:szCs w:val="28"/>
          <w:shd w:val="clear" w:color="auto" w:fill="FFFFFF"/>
        </w:rPr>
        <w:t>З</w:t>
      </w:r>
      <w:r w:rsidR="00E4465F">
        <w:rPr>
          <w:rFonts w:ascii="Times New Roman" w:hAnsi="Times New Roman" w:cs="Times New Roman"/>
          <w:color w:val="333333"/>
          <w:sz w:val="28"/>
          <w:szCs w:val="28"/>
          <w:shd w:val="clear" w:color="auto" w:fill="FFFFFF"/>
        </w:rPr>
        <w:t>аконам Омской области</w:t>
      </w:r>
      <w:r w:rsidR="006040AE">
        <w:rPr>
          <w:rFonts w:ascii="Times New Roman" w:hAnsi="Times New Roman" w:cs="Times New Roman"/>
          <w:color w:val="333333"/>
          <w:sz w:val="28"/>
          <w:szCs w:val="28"/>
          <w:shd w:val="clear" w:color="auto" w:fill="FFFFFF"/>
        </w:rPr>
        <w:t xml:space="preserve"> от 05.06.2025 г № 2856-ОЗ «Об отдельных вопросах</w:t>
      </w:r>
      <w:r w:rsidR="00FE4750">
        <w:rPr>
          <w:rFonts w:ascii="Times New Roman" w:hAnsi="Times New Roman" w:cs="Times New Roman"/>
          <w:color w:val="333333"/>
          <w:sz w:val="28"/>
          <w:szCs w:val="28"/>
          <w:shd w:val="clear" w:color="auto" w:fill="FFFFFF"/>
        </w:rPr>
        <w:t xml:space="preserve"> реализации Федерального закона «</w:t>
      </w:r>
      <w:r w:rsidR="00FE4750" w:rsidRPr="00E4465F">
        <w:rPr>
          <w:rFonts w:ascii="Times New Roman" w:hAnsi="Times New Roman" w:cs="Times New Roman"/>
          <w:color w:val="333333"/>
          <w:sz w:val="28"/>
          <w:szCs w:val="28"/>
          <w:shd w:val="clear" w:color="auto" w:fill="FFFFFF"/>
        </w:rPr>
        <w:t>Об общих принципах организации </w:t>
      </w:r>
      <w:r w:rsidR="00FE4750" w:rsidRPr="00E4465F">
        <w:rPr>
          <w:rFonts w:ascii="Times New Roman" w:hAnsi="Times New Roman" w:cs="Times New Roman"/>
          <w:b/>
          <w:bCs/>
          <w:color w:val="333333"/>
          <w:sz w:val="28"/>
          <w:szCs w:val="28"/>
          <w:shd w:val="clear" w:color="auto" w:fill="FFFFFF"/>
        </w:rPr>
        <w:t>местного</w:t>
      </w:r>
      <w:r w:rsidR="00FE4750" w:rsidRPr="00E4465F">
        <w:rPr>
          <w:rFonts w:ascii="Times New Roman" w:hAnsi="Times New Roman" w:cs="Times New Roman"/>
          <w:color w:val="333333"/>
          <w:sz w:val="28"/>
          <w:szCs w:val="28"/>
          <w:shd w:val="clear" w:color="auto" w:fill="FFFFFF"/>
        </w:rPr>
        <w:t> </w:t>
      </w:r>
      <w:r w:rsidR="00FE4750" w:rsidRPr="00E4465F">
        <w:rPr>
          <w:rFonts w:ascii="Times New Roman" w:hAnsi="Times New Roman" w:cs="Times New Roman"/>
          <w:b/>
          <w:bCs/>
          <w:color w:val="333333"/>
          <w:sz w:val="28"/>
          <w:szCs w:val="28"/>
          <w:shd w:val="clear" w:color="auto" w:fill="FFFFFF"/>
        </w:rPr>
        <w:t>самоуправления</w:t>
      </w:r>
      <w:r w:rsidR="00FE4750" w:rsidRPr="00E4465F">
        <w:rPr>
          <w:rFonts w:ascii="Times New Roman" w:hAnsi="Times New Roman" w:cs="Times New Roman"/>
          <w:color w:val="333333"/>
          <w:sz w:val="28"/>
          <w:szCs w:val="28"/>
          <w:shd w:val="clear" w:color="auto" w:fill="FFFFFF"/>
        </w:rPr>
        <w:t> в единой системе публичной власти</w:t>
      </w:r>
      <w:r w:rsidR="00FE4750">
        <w:rPr>
          <w:rFonts w:ascii="Times New Roman" w:hAnsi="Times New Roman" w:cs="Times New Roman"/>
          <w:color w:val="333333"/>
          <w:sz w:val="28"/>
          <w:szCs w:val="28"/>
          <w:shd w:val="clear" w:color="auto" w:fill="FFFFFF"/>
        </w:rPr>
        <w:t xml:space="preserve">» на территории Омской области и о внесении изменений в отдельные законы Омской области», </w:t>
      </w:r>
      <w:r w:rsidR="00E4465F">
        <w:rPr>
          <w:rFonts w:ascii="Times New Roman" w:hAnsi="Times New Roman"/>
          <w:b/>
          <w:sz w:val="28"/>
          <w:szCs w:val="28"/>
          <w:lang w:eastAsia="ru-RU"/>
        </w:rPr>
        <w:t>Совет Муромцевского района Омской области</w:t>
      </w:r>
      <w:r w:rsidRPr="0056452C">
        <w:rPr>
          <w:rFonts w:ascii="Times New Roman" w:hAnsi="Times New Roman"/>
          <w:b/>
          <w:sz w:val="28"/>
          <w:szCs w:val="28"/>
          <w:lang w:eastAsia="ru-RU"/>
        </w:rPr>
        <w:t xml:space="preserve"> РЕШИЛ:</w:t>
      </w:r>
    </w:p>
    <w:p w:rsidR="001F7935" w:rsidRPr="0056452C" w:rsidRDefault="001F7935" w:rsidP="001F7935">
      <w:pPr>
        <w:spacing w:after="0" w:line="240" w:lineRule="auto"/>
        <w:ind w:left="567"/>
        <w:jc w:val="both"/>
        <w:rPr>
          <w:rFonts w:ascii="Times New Roman" w:hAnsi="Times New Roman"/>
          <w:sz w:val="28"/>
          <w:szCs w:val="28"/>
          <w:lang w:eastAsia="ru-RU"/>
        </w:rPr>
      </w:pPr>
    </w:p>
    <w:p w:rsidR="001F7935" w:rsidRDefault="001F7935" w:rsidP="00FE4750">
      <w:pPr>
        <w:pStyle w:val="a8"/>
        <w:numPr>
          <w:ilvl w:val="0"/>
          <w:numId w:val="3"/>
        </w:numPr>
        <w:spacing w:after="0" w:line="240" w:lineRule="auto"/>
        <w:ind w:left="142" w:firstLine="425"/>
        <w:jc w:val="both"/>
        <w:rPr>
          <w:rFonts w:ascii="Times New Roman" w:hAnsi="Times New Roman"/>
          <w:sz w:val="28"/>
          <w:szCs w:val="28"/>
          <w:lang w:eastAsia="ru-RU"/>
        </w:rPr>
      </w:pPr>
      <w:r w:rsidRPr="0056452C">
        <w:rPr>
          <w:rFonts w:ascii="Times New Roman" w:hAnsi="Times New Roman"/>
          <w:sz w:val="28"/>
          <w:szCs w:val="28"/>
          <w:lang w:eastAsia="ru-RU"/>
        </w:rPr>
        <w:t>Утвердить Реглам</w:t>
      </w:r>
      <w:r w:rsidR="00E4465F">
        <w:rPr>
          <w:rFonts w:ascii="Times New Roman" w:hAnsi="Times New Roman"/>
          <w:sz w:val="28"/>
          <w:szCs w:val="28"/>
          <w:lang w:eastAsia="ru-RU"/>
        </w:rPr>
        <w:t xml:space="preserve">ент Совета Муромцевского района Омской области </w:t>
      </w:r>
      <w:r w:rsidRPr="0056452C">
        <w:rPr>
          <w:rFonts w:ascii="Times New Roman" w:hAnsi="Times New Roman"/>
          <w:sz w:val="28"/>
          <w:szCs w:val="28"/>
          <w:lang w:eastAsia="ru-RU"/>
        </w:rPr>
        <w:t>(прилагается).</w:t>
      </w:r>
    </w:p>
    <w:p w:rsidR="00FE4750" w:rsidRPr="00FE4750" w:rsidRDefault="001F7935" w:rsidP="00FE4750">
      <w:pPr>
        <w:pStyle w:val="a8"/>
        <w:numPr>
          <w:ilvl w:val="0"/>
          <w:numId w:val="3"/>
        </w:numPr>
        <w:spacing w:after="0" w:line="240" w:lineRule="auto"/>
        <w:ind w:left="67" w:firstLine="500"/>
        <w:jc w:val="both"/>
        <w:rPr>
          <w:rFonts w:ascii="Times New Roman" w:hAnsi="Times New Roman"/>
          <w:sz w:val="28"/>
          <w:szCs w:val="28"/>
          <w:lang w:eastAsia="ru-RU"/>
        </w:rPr>
      </w:pPr>
      <w:r w:rsidRPr="00FE4750">
        <w:rPr>
          <w:rFonts w:ascii="Times New Roman" w:hAnsi="Times New Roman"/>
          <w:sz w:val="28"/>
          <w:szCs w:val="28"/>
          <w:lang w:eastAsia="ru-RU"/>
        </w:rPr>
        <w:t>Признать утрати</w:t>
      </w:r>
      <w:r w:rsidR="00007E4E" w:rsidRPr="00FE4750">
        <w:rPr>
          <w:rFonts w:ascii="Times New Roman" w:hAnsi="Times New Roman"/>
          <w:sz w:val="28"/>
          <w:szCs w:val="28"/>
          <w:lang w:eastAsia="ru-RU"/>
        </w:rPr>
        <w:t>вшими силу решения Совета Муромцевского муниципального района</w:t>
      </w:r>
      <w:r w:rsidR="00FE4750" w:rsidRPr="00FE4750">
        <w:rPr>
          <w:rFonts w:ascii="Times New Roman" w:hAnsi="Times New Roman"/>
          <w:sz w:val="28"/>
          <w:szCs w:val="28"/>
          <w:lang w:eastAsia="ru-RU"/>
        </w:rPr>
        <w:t xml:space="preserve"> Омской области от 13.07.2017 г № 42 «Об утверждении Регламента Совета</w:t>
      </w:r>
      <w:r w:rsidR="00FE4750">
        <w:rPr>
          <w:rFonts w:ascii="Times New Roman" w:hAnsi="Times New Roman"/>
          <w:sz w:val="28"/>
          <w:szCs w:val="28"/>
          <w:lang w:eastAsia="ru-RU"/>
        </w:rPr>
        <w:t xml:space="preserve"> </w:t>
      </w:r>
      <w:r w:rsidR="00FE4750" w:rsidRPr="00FE4750">
        <w:rPr>
          <w:rFonts w:ascii="Times New Roman" w:hAnsi="Times New Roman"/>
          <w:sz w:val="28"/>
          <w:szCs w:val="28"/>
          <w:lang w:eastAsia="ru-RU"/>
        </w:rPr>
        <w:t>Муромцевского района Омской области</w:t>
      </w:r>
      <w:r w:rsidR="00FE4750">
        <w:rPr>
          <w:rFonts w:ascii="Times New Roman" w:hAnsi="Times New Roman"/>
          <w:sz w:val="28"/>
          <w:szCs w:val="28"/>
          <w:lang w:eastAsia="ru-RU"/>
        </w:rPr>
        <w:t xml:space="preserve"> в новой </w:t>
      </w:r>
      <w:r w:rsidR="00FE4750" w:rsidRPr="00FE4750">
        <w:rPr>
          <w:rFonts w:ascii="Times New Roman" w:hAnsi="Times New Roman"/>
          <w:sz w:val="28"/>
          <w:szCs w:val="28"/>
          <w:lang w:eastAsia="ru-RU"/>
        </w:rPr>
        <w:t xml:space="preserve"> </w:t>
      </w:r>
      <w:r w:rsidR="00FE4750">
        <w:rPr>
          <w:rFonts w:ascii="Times New Roman" w:hAnsi="Times New Roman"/>
          <w:sz w:val="28"/>
          <w:szCs w:val="28"/>
          <w:lang w:eastAsia="ru-RU"/>
        </w:rPr>
        <w:t>редакции».</w:t>
      </w:r>
    </w:p>
    <w:p w:rsidR="00643ED5" w:rsidRDefault="00643ED5" w:rsidP="00FE4750">
      <w:pPr>
        <w:pStyle w:val="ConsPlusNormal"/>
        <w:widowControl/>
        <w:ind w:firstLine="567"/>
        <w:jc w:val="both"/>
        <w:rPr>
          <w:rFonts w:ascii="Times New Roman" w:hAnsi="Times New Roman"/>
          <w:sz w:val="28"/>
          <w:szCs w:val="28"/>
        </w:rPr>
      </w:pPr>
      <w:r>
        <w:rPr>
          <w:rFonts w:ascii="Times New Roman" w:hAnsi="Times New Roman"/>
          <w:sz w:val="28"/>
          <w:szCs w:val="28"/>
        </w:rPr>
        <w:t xml:space="preserve"> </w:t>
      </w:r>
      <w:r w:rsidR="00007E4E">
        <w:rPr>
          <w:rFonts w:ascii="Times New Roman" w:hAnsi="Times New Roman"/>
          <w:sz w:val="28"/>
          <w:szCs w:val="28"/>
        </w:rPr>
        <w:t>3</w:t>
      </w:r>
      <w:r>
        <w:rPr>
          <w:rFonts w:ascii="Times New Roman" w:hAnsi="Times New Roman"/>
          <w:sz w:val="28"/>
          <w:szCs w:val="28"/>
        </w:rPr>
        <w:t>.</w:t>
      </w:r>
      <w:r w:rsidR="001F7935">
        <w:rPr>
          <w:rFonts w:ascii="Times New Roman" w:hAnsi="Times New Roman"/>
          <w:sz w:val="28"/>
          <w:szCs w:val="28"/>
        </w:rPr>
        <w:t xml:space="preserve"> </w:t>
      </w:r>
      <w:r w:rsidRPr="00940CBA">
        <w:rPr>
          <w:rFonts w:ascii="Times New Roman" w:hAnsi="Times New Roman"/>
          <w:sz w:val="28"/>
          <w:szCs w:val="28"/>
        </w:rPr>
        <w:t xml:space="preserve">Опубликовать настоящее решение в </w:t>
      </w:r>
      <w:r w:rsidRPr="00940CBA">
        <w:rPr>
          <w:rFonts w:ascii="Times New Roman" w:eastAsia="Calibri" w:hAnsi="Times New Roman"/>
          <w:sz w:val="28"/>
          <w:szCs w:val="28"/>
          <w:lang w:eastAsia="en-US"/>
        </w:rPr>
        <w:t>периодическом печатном издании, распространяемом в Муромцевском муниципальном районе Омской области</w:t>
      </w:r>
      <w:r w:rsidRPr="00940CBA">
        <w:rPr>
          <w:rFonts w:ascii="Times New Roman" w:hAnsi="Times New Roman"/>
          <w:sz w:val="28"/>
          <w:szCs w:val="28"/>
        </w:rPr>
        <w:t> – </w:t>
      </w:r>
      <w:r w:rsidRPr="00940CBA">
        <w:rPr>
          <w:rFonts w:ascii="Times New Roman" w:eastAsia="Calibri" w:hAnsi="Times New Roman"/>
          <w:sz w:val="28"/>
          <w:szCs w:val="28"/>
          <w:lang w:eastAsia="en-US"/>
        </w:rPr>
        <w:t xml:space="preserve">«Вестник Муромцевского муниципального района», </w:t>
      </w:r>
      <w:r w:rsidRPr="00940CBA">
        <w:rPr>
          <w:rFonts w:ascii="Times New Roman" w:hAnsi="Times New Roman"/>
          <w:sz w:val="28"/>
          <w:szCs w:val="28"/>
        </w:rPr>
        <w:t>и разместить на официальном сайте Муромцевского муниципального района Омской области в сети «Интернет».</w:t>
      </w:r>
    </w:p>
    <w:p w:rsidR="001F7935" w:rsidRDefault="00643ED5" w:rsidP="00FE4750">
      <w:pPr>
        <w:rPr>
          <w:rFonts w:ascii="Times New Roman" w:hAnsi="Times New Roman"/>
          <w:sz w:val="28"/>
          <w:szCs w:val="28"/>
          <w:lang w:eastAsia="ru-RU"/>
        </w:rPr>
      </w:pPr>
      <w:r>
        <w:rPr>
          <w:rFonts w:ascii="Times New Roman" w:hAnsi="Times New Roman" w:cs="Times New Roman"/>
          <w:sz w:val="28"/>
          <w:szCs w:val="28"/>
        </w:rPr>
        <w:t xml:space="preserve">          </w:t>
      </w:r>
    </w:p>
    <w:tbl>
      <w:tblPr>
        <w:tblW w:w="10596" w:type="dxa"/>
        <w:tblLook w:val="04A0" w:firstRow="1" w:lastRow="0" w:firstColumn="1" w:lastColumn="0" w:noHBand="0" w:noVBand="1"/>
      </w:tblPr>
      <w:tblGrid>
        <w:gridCol w:w="5387"/>
        <w:gridCol w:w="5209"/>
      </w:tblGrid>
      <w:tr w:rsidR="00643ED5" w:rsidRPr="00EE7E58" w:rsidTr="00FE4750">
        <w:trPr>
          <w:trHeight w:val="1483"/>
        </w:trPr>
        <w:tc>
          <w:tcPr>
            <w:tcW w:w="5387" w:type="dxa"/>
          </w:tcPr>
          <w:p w:rsidR="00643ED5" w:rsidRPr="00EE7E58" w:rsidRDefault="00643ED5" w:rsidP="00086869">
            <w:pPr>
              <w:spacing w:after="0"/>
              <w:rPr>
                <w:rFonts w:ascii="Times New Roman" w:eastAsia="Calibri" w:hAnsi="Times New Roman" w:cs="Times New Roman"/>
                <w:sz w:val="28"/>
                <w:szCs w:val="28"/>
              </w:rPr>
            </w:pPr>
            <w:r>
              <w:rPr>
                <w:rFonts w:ascii="Times New Roman" w:eastAsia="Calibri" w:hAnsi="Times New Roman" w:cs="Times New Roman"/>
                <w:sz w:val="28"/>
                <w:szCs w:val="28"/>
              </w:rPr>
              <w:t>Глава Муромцевского</w:t>
            </w:r>
          </w:p>
          <w:p w:rsidR="00643ED5" w:rsidRPr="00EE7E58" w:rsidRDefault="00643ED5" w:rsidP="0008686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муниципального района</w:t>
            </w:r>
          </w:p>
          <w:p w:rsidR="00643ED5" w:rsidRPr="00EE7E58" w:rsidRDefault="00643ED5" w:rsidP="00086869">
            <w:pPr>
              <w:spacing w:after="0"/>
              <w:rPr>
                <w:rFonts w:ascii="Times New Roman" w:eastAsia="Calibri" w:hAnsi="Times New Roman" w:cs="Times New Roman"/>
                <w:sz w:val="28"/>
                <w:szCs w:val="28"/>
              </w:rPr>
            </w:pPr>
          </w:p>
          <w:p w:rsidR="00643ED5" w:rsidRPr="00EE7E58" w:rsidRDefault="00643ED5" w:rsidP="00FE4750">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FE4750">
              <w:rPr>
                <w:rFonts w:ascii="Times New Roman" w:eastAsia="Calibri" w:hAnsi="Times New Roman" w:cs="Times New Roman"/>
                <w:sz w:val="28"/>
                <w:szCs w:val="28"/>
              </w:rPr>
              <w:t>________________</w:t>
            </w:r>
            <w:r>
              <w:rPr>
                <w:rFonts w:ascii="Times New Roman" w:eastAsia="Calibri" w:hAnsi="Times New Roman" w:cs="Times New Roman"/>
                <w:sz w:val="28"/>
                <w:szCs w:val="28"/>
              </w:rPr>
              <w:t xml:space="preserve"> С.Н. Казанков</w:t>
            </w:r>
          </w:p>
        </w:tc>
        <w:tc>
          <w:tcPr>
            <w:tcW w:w="5209" w:type="dxa"/>
          </w:tcPr>
          <w:p w:rsidR="00643ED5" w:rsidRPr="00EE7E58" w:rsidRDefault="00643ED5" w:rsidP="0008686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 xml:space="preserve">Председатель Совета </w:t>
            </w:r>
          </w:p>
          <w:p w:rsidR="00643ED5" w:rsidRPr="00EE7E58" w:rsidRDefault="00643ED5" w:rsidP="00086869">
            <w:pPr>
              <w:spacing w:after="0"/>
              <w:rPr>
                <w:rFonts w:ascii="Times New Roman" w:eastAsia="Calibri" w:hAnsi="Times New Roman" w:cs="Times New Roman"/>
                <w:sz w:val="28"/>
                <w:szCs w:val="28"/>
              </w:rPr>
            </w:pPr>
            <w:r>
              <w:rPr>
                <w:rFonts w:ascii="Times New Roman" w:eastAsia="Calibri" w:hAnsi="Times New Roman" w:cs="Times New Roman"/>
                <w:sz w:val="28"/>
                <w:szCs w:val="28"/>
              </w:rPr>
              <w:t>Муромцевского</w:t>
            </w:r>
            <w:r w:rsidRPr="00EE7E58">
              <w:rPr>
                <w:rFonts w:ascii="Times New Roman" w:eastAsia="Calibri" w:hAnsi="Times New Roman" w:cs="Times New Roman"/>
                <w:sz w:val="28"/>
                <w:szCs w:val="28"/>
              </w:rPr>
              <w:t xml:space="preserve"> района</w:t>
            </w:r>
          </w:p>
          <w:p w:rsidR="00643ED5" w:rsidRPr="00EE7E58" w:rsidRDefault="00643ED5" w:rsidP="00086869">
            <w:pPr>
              <w:spacing w:after="0"/>
              <w:rPr>
                <w:rFonts w:ascii="Times New Roman" w:eastAsia="Calibri" w:hAnsi="Times New Roman" w:cs="Times New Roman"/>
                <w:sz w:val="28"/>
                <w:szCs w:val="28"/>
              </w:rPr>
            </w:pPr>
          </w:p>
          <w:p w:rsidR="00643ED5" w:rsidRPr="00EE7E58" w:rsidRDefault="00643ED5" w:rsidP="00FE4750">
            <w:pPr>
              <w:spacing w:after="0"/>
              <w:rPr>
                <w:rFonts w:ascii="Times New Roman" w:eastAsia="Calibri" w:hAnsi="Times New Roman" w:cs="Times New Roman"/>
                <w:sz w:val="28"/>
                <w:szCs w:val="28"/>
              </w:rPr>
            </w:pPr>
            <w:r>
              <w:rPr>
                <w:rFonts w:ascii="Times New Roman" w:eastAsia="Calibri" w:hAnsi="Times New Roman" w:cs="Times New Roman"/>
                <w:sz w:val="28"/>
                <w:szCs w:val="28"/>
              </w:rPr>
              <w:t>___________________</w:t>
            </w:r>
            <w:r w:rsidR="00FE4750">
              <w:rPr>
                <w:rFonts w:ascii="Times New Roman" w:eastAsia="Calibri" w:hAnsi="Times New Roman" w:cs="Times New Roman"/>
                <w:sz w:val="28"/>
                <w:szCs w:val="28"/>
              </w:rPr>
              <w:t>Ф.А. Горбанин</w:t>
            </w:r>
          </w:p>
        </w:tc>
      </w:tr>
    </w:tbl>
    <w:p w:rsidR="00643ED5" w:rsidRDefault="00643ED5" w:rsidP="00643ED5">
      <w:pPr>
        <w:rPr>
          <w:rFonts w:ascii="Times New Roman" w:hAnsi="Times New Roman"/>
          <w:sz w:val="24"/>
          <w:szCs w:val="24"/>
        </w:rPr>
      </w:pPr>
    </w:p>
    <w:p w:rsidR="00643ED5" w:rsidRPr="0056452C" w:rsidRDefault="00643ED5" w:rsidP="00643ED5">
      <w:pPr>
        <w:spacing w:after="0" w:line="240" w:lineRule="auto"/>
        <w:jc w:val="both"/>
        <w:rPr>
          <w:rFonts w:ascii="Times New Roman" w:hAnsi="Times New Roman"/>
          <w:sz w:val="28"/>
          <w:szCs w:val="28"/>
          <w:lang w:eastAsia="ru-RU"/>
        </w:rPr>
      </w:pPr>
    </w:p>
    <w:p w:rsidR="00EC18DA" w:rsidRPr="006F7B7F" w:rsidRDefault="006F7B7F" w:rsidP="00266AE0">
      <w:pPr>
        <w:pStyle w:val="30"/>
        <w:shd w:val="clear" w:color="auto" w:fill="auto"/>
        <w:spacing w:before="0" w:after="0"/>
        <w:ind w:right="1800"/>
        <w:rPr>
          <w:sz w:val="28"/>
          <w:szCs w:val="28"/>
        </w:rPr>
      </w:pPr>
      <w:r w:rsidRPr="006F7B7F">
        <w:rPr>
          <w:sz w:val="28"/>
          <w:szCs w:val="28"/>
        </w:rPr>
        <w:t xml:space="preserve">        </w:t>
      </w:r>
    </w:p>
    <w:p w:rsidR="00F04B11" w:rsidRPr="008C3EFB" w:rsidRDefault="00F04B11" w:rsidP="002917C9">
      <w:pPr>
        <w:pStyle w:val="af"/>
        <w:jc w:val="right"/>
        <w:rPr>
          <w:rFonts w:ascii="Times New Roman" w:hAnsi="Times New Roman"/>
          <w:sz w:val="28"/>
          <w:szCs w:val="28"/>
        </w:rPr>
      </w:pPr>
      <w:r w:rsidRPr="008C3EFB">
        <w:rPr>
          <w:rFonts w:ascii="Times New Roman" w:hAnsi="Times New Roman"/>
          <w:sz w:val="28"/>
          <w:szCs w:val="28"/>
        </w:rPr>
        <w:lastRenderedPageBreak/>
        <w:t xml:space="preserve">Приложение к решению Совета </w:t>
      </w:r>
    </w:p>
    <w:p w:rsidR="00F04B11" w:rsidRPr="008C3EFB" w:rsidRDefault="00F04B11" w:rsidP="002917C9">
      <w:pPr>
        <w:pStyle w:val="af"/>
        <w:jc w:val="right"/>
        <w:rPr>
          <w:rFonts w:ascii="Times New Roman" w:hAnsi="Times New Roman"/>
          <w:sz w:val="28"/>
          <w:szCs w:val="28"/>
        </w:rPr>
      </w:pPr>
      <w:r w:rsidRPr="008C3EFB">
        <w:rPr>
          <w:rFonts w:ascii="Times New Roman" w:hAnsi="Times New Roman"/>
          <w:sz w:val="28"/>
          <w:szCs w:val="28"/>
        </w:rPr>
        <w:t>Муромцевского района Омской области</w:t>
      </w:r>
    </w:p>
    <w:p w:rsidR="00F04B11" w:rsidRPr="008C3EFB" w:rsidRDefault="00F04B11" w:rsidP="002917C9">
      <w:pPr>
        <w:pStyle w:val="af"/>
        <w:jc w:val="right"/>
        <w:rPr>
          <w:rFonts w:ascii="Times New Roman" w:hAnsi="Times New Roman"/>
          <w:sz w:val="28"/>
          <w:szCs w:val="28"/>
        </w:rPr>
      </w:pPr>
      <w:r w:rsidRPr="008C3EFB">
        <w:rPr>
          <w:rFonts w:ascii="Times New Roman" w:hAnsi="Times New Roman"/>
          <w:sz w:val="28"/>
          <w:szCs w:val="28"/>
        </w:rPr>
        <w:t xml:space="preserve"> от 0</w:t>
      </w:r>
      <w:r w:rsidR="00FE4750" w:rsidRPr="008C3EFB">
        <w:rPr>
          <w:rFonts w:ascii="Times New Roman" w:hAnsi="Times New Roman"/>
          <w:sz w:val="28"/>
          <w:szCs w:val="28"/>
        </w:rPr>
        <w:t>0</w:t>
      </w:r>
      <w:r w:rsidRPr="008C3EFB">
        <w:rPr>
          <w:rFonts w:ascii="Times New Roman" w:hAnsi="Times New Roman"/>
          <w:sz w:val="28"/>
          <w:szCs w:val="28"/>
        </w:rPr>
        <w:t xml:space="preserve"> октября  2025 года № 00</w:t>
      </w:r>
    </w:p>
    <w:p w:rsidR="00F04B11" w:rsidRPr="008C3EFB" w:rsidRDefault="00F04B11" w:rsidP="002917C9">
      <w:pPr>
        <w:pStyle w:val="af"/>
        <w:jc w:val="right"/>
        <w:rPr>
          <w:rFonts w:ascii="Times New Roman" w:hAnsi="Times New Roman"/>
          <w:sz w:val="28"/>
          <w:szCs w:val="28"/>
        </w:rPr>
      </w:pPr>
    </w:p>
    <w:p w:rsidR="00F04B11" w:rsidRPr="008C3EFB" w:rsidRDefault="00F04B11" w:rsidP="002917C9">
      <w:pPr>
        <w:pStyle w:val="af"/>
        <w:jc w:val="center"/>
        <w:rPr>
          <w:rFonts w:ascii="Times New Roman" w:hAnsi="Times New Roman"/>
          <w:b/>
          <w:sz w:val="28"/>
          <w:szCs w:val="28"/>
        </w:rPr>
      </w:pPr>
      <w:r w:rsidRPr="008C3EFB">
        <w:rPr>
          <w:rFonts w:ascii="Times New Roman" w:hAnsi="Times New Roman"/>
          <w:b/>
          <w:sz w:val="28"/>
          <w:szCs w:val="28"/>
        </w:rPr>
        <w:t>РЕГЛАМЕНТ</w:t>
      </w:r>
    </w:p>
    <w:p w:rsidR="00F04B11" w:rsidRPr="008C3EFB" w:rsidRDefault="00F04B11" w:rsidP="002917C9">
      <w:pPr>
        <w:pStyle w:val="af"/>
        <w:jc w:val="center"/>
        <w:rPr>
          <w:rFonts w:ascii="Times New Roman" w:hAnsi="Times New Roman"/>
          <w:b/>
          <w:sz w:val="28"/>
          <w:szCs w:val="28"/>
        </w:rPr>
      </w:pPr>
      <w:r w:rsidRPr="008C3EFB">
        <w:rPr>
          <w:rFonts w:ascii="Times New Roman" w:hAnsi="Times New Roman"/>
          <w:b/>
          <w:sz w:val="28"/>
          <w:szCs w:val="28"/>
        </w:rPr>
        <w:t>Совета Муромцевского района Омской области</w:t>
      </w:r>
    </w:p>
    <w:p w:rsidR="00F04B11" w:rsidRPr="008C3EFB" w:rsidRDefault="00F04B11" w:rsidP="002917C9">
      <w:pPr>
        <w:jc w:val="center"/>
        <w:rPr>
          <w:rFonts w:ascii="Times New Roman" w:hAnsi="Times New Roman" w:cs="Times New Roman"/>
          <w:b/>
          <w:sz w:val="28"/>
          <w:szCs w:val="28"/>
        </w:rPr>
      </w:pPr>
      <w:r w:rsidRPr="008C3EFB">
        <w:rPr>
          <w:rFonts w:ascii="Times New Roman" w:hAnsi="Times New Roman" w:cs="Times New Roman"/>
          <w:b/>
          <w:sz w:val="28"/>
          <w:szCs w:val="28"/>
        </w:rPr>
        <w:t>ГЛАВА 1. ОБЩИЕ ПОЛОЖЕНИЯ</w:t>
      </w:r>
    </w:p>
    <w:p w:rsidR="00F04B11" w:rsidRPr="008C3EFB" w:rsidRDefault="00F04B11" w:rsidP="00485944">
      <w:pPr>
        <w:pStyle w:val="af"/>
        <w:jc w:val="center"/>
        <w:rPr>
          <w:rFonts w:ascii="Times New Roman" w:hAnsi="Times New Roman"/>
          <w:sz w:val="28"/>
          <w:szCs w:val="28"/>
        </w:rPr>
      </w:pPr>
      <w:r w:rsidRPr="008C3EFB">
        <w:rPr>
          <w:rFonts w:ascii="Times New Roman" w:hAnsi="Times New Roman"/>
          <w:b/>
          <w:sz w:val="28"/>
          <w:szCs w:val="28"/>
        </w:rPr>
        <w:t xml:space="preserve">Статья 1. </w:t>
      </w:r>
      <w:r w:rsidRPr="008C3EFB">
        <w:rPr>
          <w:rFonts w:ascii="Times New Roman" w:hAnsi="Times New Roman"/>
          <w:sz w:val="28"/>
          <w:szCs w:val="28"/>
        </w:rPr>
        <w:t>Общие положения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Совет Муромцевского района Омской области (далее - Совет) является представительным органом местного самоуправления Муромцевского района Омской области (далее – Муромцевский район).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Компетенция, порядок деятельности Совета определяется Конституцией Российской Федерации, федеральными законами, Уставом (Основным Законом) Омской области, законами Омской области, Уставом  Муромцевского района, иными нормативными правовыми актами Муромцевского  района и настоящим Регламентом.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Деятельность Совета основывается на коллективном, свободном обсуждении и решении вопросов, открытости и гласности, законности и ответственности, подотчетности и подконтрольности перед Советом его должностных лиц и создаваемых им органов, изучении и учете общественного мнения. </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Совет района обладает правами юридического лица,имеет печать с изображением герба и полным наименованием, штампы, бланки со своим наименованием установленного образца.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Расходы на обеспечение деятельности Совета Муромцевского района предусматриваются в районном бюджете отдельной строкой в соответствии с классификацией расходов бюджетов Российской Федерации. </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5.Полное наименование Совета: Совет Муромцевского района Омской области.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Сокращенное наименование Совета: Совет Муромцевского района.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Местонахождение (юридический и почтовый адрес) Совета Муромцевского района: 646430</w:t>
      </w:r>
      <w:r w:rsidR="006A0C75">
        <w:rPr>
          <w:rFonts w:ascii="Times New Roman" w:hAnsi="Times New Roman" w:cs="Times New Roman"/>
          <w:sz w:val="28"/>
          <w:szCs w:val="28"/>
        </w:rPr>
        <w:t xml:space="preserve"> </w:t>
      </w:r>
      <w:r w:rsidRPr="008C3EFB">
        <w:rPr>
          <w:rFonts w:ascii="Times New Roman" w:hAnsi="Times New Roman" w:cs="Times New Roman"/>
          <w:sz w:val="28"/>
          <w:szCs w:val="28"/>
        </w:rPr>
        <w:t>Российская Федерация, Омская область,</w:t>
      </w:r>
      <w:r w:rsidR="006A0C75">
        <w:rPr>
          <w:rFonts w:ascii="Times New Roman" w:hAnsi="Times New Roman" w:cs="Times New Roman"/>
          <w:sz w:val="28"/>
          <w:szCs w:val="28"/>
        </w:rPr>
        <w:t xml:space="preserve"> </w:t>
      </w:r>
      <w:r w:rsidRPr="008C3EFB">
        <w:rPr>
          <w:rFonts w:ascii="Times New Roman" w:hAnsi="Times New Roman" w:cs="Times New Roman"/>
          <w:sz w:val="28"/>
          <w:szCs w:val="28"/>
        </w:rPr>
        <w:t>р.п. Муромцево, Красноармейская, д. 2.</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6. Деятельность Совета состоит из заседаний Совета, заседаний комиссий, работы депутатов в избирательных округах. </w:t>
      </w:r>
    </w:p>
    <w:p w:rsidR="00F04B11" w:rsidRPr="008C3EFB" w:rsidRDefault="00F04B11" w:rsidP="00B9000E">
      <w:pPr>
        <w:pStyle w:val="af"/>
        <w:jc w:val="both"/>
        <w:rPr>
          <w:rFonts w:ascii="Times New Roman" w:hAnsi="Times New Roman"/>
          <w:sz w:val="28"/>
          <w:szCs w:val="28"/>
        </w:rPr>
      </w:pPr>
    </w:p>
    <w:p w:rsidR="00F04B11" w:rsidRPr="008C3EFB" w:rsidRDefault="00F04B11" w:rsidP="00485944">
      <w:pPr>
        <w:pStyle w:val="af"/>
        <w:jc w:val="center"/>
        <w:rPr>
          <w:rFonts w:ascii="Times New Roman" w:hAnsi="Times New Roman"/>
          <w:b/>
          <w:sz w:val="28"/>
          <w:szCs w:val="28"/>
        </w:rPr>
      </w:pPr>
      <w:r w:rsidRPr="008C3EFB">
        <w:rPr>
          <w:rFonts w:ascii="Times New Roman" w:hAnsi="Times New Roman"/>
          <w:b/>
          <w:sz w:val="28"/>
          <w:szCs w:val="28"/>
        </w:rPr>
        <w:t>ГЛАВА 2. СТРУКТУРА СОВЕТА</w:t>
      </w: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Статья 2 Структура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1.В соответствии с Уставом Совет депутатов состоит из 15депутатов, избираемых на муниципальных выборах на основе всеобщего, равного и прямого избирательного права при тайном голосовании сроком на 5 лет. При этом депутаты в Совет  избираются по 11 одномандатным  и 2 двухмандатным избирательным округам в порядке, установленном федеральным законом и принимаемыми в соответствии с ним законами Омской области.</w:t>
      </w: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Для организации своей деятельности Совет Муромцевского района из своего состава избирает председателя Совета Муромцевского района,  заместителя председателя Совета Муромцевского района, действующих в соответствии с настоящим Регламентом.</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3</w:t>
      </w:r>
      <w:r w:rsidRPr="008C3EFB">
        <w:rPr>
          <w:rFonts w:ascii="Times New Roman" w:hAnsi="Times New Roman"/>
          <w:sz w:val="28"/>
          <w:szCs w:val="28"/>
        </w:rPr>
        <w:t xml:space="preserve">. Председатель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Деятельность Совета организует его председатель.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Председатель Совета избирается на срок полномочий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Председатель Совета осуществляет полномочия на непостоянной  или постоянной основе.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4. Председатель Совета подотчетен только Совету.</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b/>
          <w:sz w:val="28"/>
          <w:szCs w:val="28"/>
        </w:rPr>
        <w:t>Статья 4.</w:t>
      </w:r>
      <w:r w:rsidRPr="008C3EFB">
        <w:rPr>
          <w:rFonts w:ascii="Times New Roman" w:hAnsi="Times New Roman" w:cs="Times New Roman"/>
          <w:sz w:val="28"/>
          <w:szCs w:val="28"/>
        </w:rPr>
        <w:t xml:space="preserve"> Полномочия председателя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 на основании Устава и настоящего Регламента без доверенности представляет Совет  во всех государственных, общественных, международных и иных учреждениях и организациях, включая суды общей юрисдикции и арбитражные суды, третейские суды и согласительные комиссии;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от имени Совета  имеет право первой подписи на финансовых документах, распоряжается всеми видами имущества Совета, включая денежные средства, а также совершает иные юридические акты (действия) в соответствии с действующим законодательством, Уставом и настоящим Регламентом;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3) открывает расчетные и иные счета Совета в финансово-кредитных учреждениях;</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организует работу Совета, руководит подготовкой заседаний Совета, созывает заседания Совета, доводит до сведения депутатов и лиц, приглашенных на заседание Совета, дату, время и место их проведения, а также повестку дня;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по собственной инициативе вносит в Совет  проекты муниципальных правовых актов, а также предлагает вопросы для включения в повестку дня заседаний Совета, вносит на рассмотрение Совета  проект повестки дня заседания;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6) направляет муниципальные правовые акты, принятые решениями Совета, Главе Муромцевского района для опубликования (обнародования);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7) организует ведение делопроизводства Совета, подписывает решения Совета  и протоколы заседаний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8) направляет решения Совета, имеющие нормативный характер, Главе Муромцевского района на подпись и для опубликования (обнародования);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9) оказывает содействие депутатам в осуществлении ими своих полномочий, организует обеспечение им необходимой информацией;</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10) координирует деятельность комиссий и рабочих групп Совета, дает им поручения;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11) принимает меры по обеспечению гласности и учета общественного мнения в работе Совета;</w:t>
      </w: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lastRenderedPageBreak/>
        <w:t>12) организует в Совете прием граждан, рассмотрение их обращений, заявлений и жалоб;</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13) награждает от имени Совета  физических и юридических лиц наградами Совета, утвержденными нормативными правовыми актами;</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14) представляет отчет о работе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15) осуществляет контроль за исполнением решений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16) выдает доверенности третьим лицам для представления интересов и прав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17) осуществляет иные полномочия, переданные (делегированные) ему Советом  или предусмотренные действующим законодательством, Уставом.</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b/>
          <w:sz w:val="26"/>
          <w:szCs w:val="26"/>
        </w:rPr>
        <w:t>Статья 5.</w:t>
      </w:r>
      <w:r w:rsidR="009E658A" w:rsidRPr="009E658A">
        <w:rPr>
          <w:rFonts w:ascii="Times New Roman" w:hAnsi="Times New Roman" w:cs="Times New Roman"/>
          <w:b/>
          <w:sz w:val="26"/>
          <w:szCs w:val="26"/>
        </w:rPr>
        <w:t xml:space="preserve"> </w:t>
      </w:r>
      <w:r w:rsidRPr="009E658A">
        <w:rPr>
          <w:rFonts w:ascii="Times New Roman" w:hAnsi="Times New Roman" w:cs="Times New Roman"/>
          <w:sz w:val="26"/>
          <w:szCs w:val="26"/>
        </w:rPr>
        <w:t xml:space="preserve">Заместитель Председателя Совета </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1.Заместитель Председателя Совета  избираются из состава Совета  в порядке, установленном для избрания Председателя Совета, на срок полномочий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2.Заместитель председателя  работает на непостоянной основе.</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3.Председатель Совета  и заместитель председателя Совета  могут быть отозваны в порядке, установленном Уставом.</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4.Добровольное сложение Председателем Совета  и заместителем председателя Совета  своих полномочий удовлетворяется на основании их письменного заявления. В случае непринятия Советом  отставки Председатель Совета  и заместитель председателя Совета вправе сложить свои полномочия по истечении двух недель после подачи заявления.</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5. Заместитель председателя Совета депутатов:</w:t>
      </w:r>
    </w:p>
    <w:p w:rsidR="00F04B11" w:rsidRPr="009E658A" w:rsidRDefault="00F04B11" w:rsidP="009E658A">
      <w:pPr>
        <w:autoSpaceDE w:val="0"/>
        <w:autoSpaceDN w:val="0"/>
        <w:adjustRightInd w:val="0"/>
        <w:spacing w:after="0" w:line="240" w:lineRule="auto"/>
        <w:ind w:left="426" w:hanging="284"/>
        <w:jc w:val="both"/>
        <w:rPr>
          <w:rFonts w:ascii="Times New Roman" w:hAnsi="Times New Roman" w:cs="Times New Roman"/>
          <w:sz w:val="26"/>
          <w:szCs w:val="26"/>
        </w:rPr>
      </w:pPr>
      <w:r w:rsidRPr="009E658A">
        <w:rPr>
          <w:rFonts w:ascii="Times New Roman" w:hAnsi="Times New Roman" w:cs="Times New Roman"/>
          <w:sz w:val="26"/>
          <w:szCs w:val="26"/>
        </w:rPr>
        <w:t>- выполняют функции в соответствии с распределением обязанностей, установленным Советом, поручениями председателя Совета;</w:t>
      </w:r>
    </w:p>
    <w:p w:rsidR="00485944" w:rsidRPr="009E658A" w:rsidRDefault="00F04B11"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w:t>
      </w:r>
      <w:r w:rsidR="00485944" w:rsidRPr="009E658A">
        <w:rPr>
          <w:rFonts w:ascii="Times New Roman" w:hAnsi="Times New Roman" w:cs="Times New Roman"/>
          <w:sz w:val="26"/>
          <w:szCs w:val="26"/>
        </w:rPr>
        <w:t>организует работу постоянных комиссий по рассмотрению поступивших на рассмотрение совета депутатов проектов решений, контролирует сроки прохождения проектов от поступления в аппарат  до вынесения на рассмотрение совета депутатов;</w:t>
      </w:r>
    </w:p>
    <w:p w:rsidR="00485944" w:rsidRPr="009E658A" w:rsidRDefault="00485944"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-оказывает содействие депутатам в их деятельности;</w:t>
      </w:r>
    </w:p>
    <w:p w:rsidR="00F04B11" w:rsidRPr="009E658A" w:rsidRDefault="00485944"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-выполняет отдельные поручения главы муниципального образования;</w:t>
      </w:r>
    </w:p>
    <w:p w:rsidR="00485944" w:rsidRPr="009E658A" w:rsidRDefault="00485944"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-организует работу временных комиссии и депутатских групп по рассмотрению поступающих  на рассмотрение совета депутатов проектор решений;</w:t>
      </w:r>
    </w:p>
    <w:p w:rsidR="00485944" w:rsidRPr="009E658A" w:rsidRDefault="00485944" w:rsidP="009E658A">
      <w:pPr>
        <w:autoSpaceDE w:val="0"/>
        <w:autoSpaceDN w:val="0"/>
        <w:adjustRightInd w:val="0"/>
        <w:spacing w:after="0" w:line="240" w:lineRule="auto"/>
        <w:ind w:left="426" w:hanging="426"/>
        <w:jc w:val="both"/>
        <w:rPr>
          <w:rFonts w:ascii="Times New Roman" w:hAnsi="Times New Roman" w:cs="Times New Roman"/>
          <w:sz w:val="26"/>
          <w:szCs w:val="26"/>
        </w:rPr>
      </w:pPr>
      <w:r w:rsidRPr="009E658A">
        <w:rPr>
          <w:rFonts w:ascii="Times New Roman" w:hAnsi="Times New Roman" w:cs="Times New Roman"/>
          <w:sz w:val="26"/>
          <w:szCs w:val="26"/>
        </w:rPr>
        <w:t xml:space="preserve">-обеспечивает обязательное опубликование в средствах массовой информации решений </w:t>
      </w:r>
      <w:bookmarkStart w:id="0" w:name="_GoBack"/>
      <w:bookmarkEnd w:id="0"/>
      <w:r w:rsidRPr="009E658A">
        <w:rPr>
          <w:rFonts w:ascii="Times New Roman" w:hAnsi="Times New Roman" w:cs="Times New Roman"/>
          <w:sz w:val="26"/>
          <w:szCs w:val="26"/>
        </w:rPr>
        <w:t>совета депутатов</w:t>
      </w:r>
      <w:r w:rsidR="004850ED">
        <w:rPr>
          <w:rFonts w:ascii="Times New Roman" w:hAnsi="Times New Roman" w:cs="Times New Roman"/>
          <w:sz w:val="26"/>
          <w:szCs w:val="26"/>
        </w:rPr>
        <w:t xml:space="preserve">  нормативно-правового характера</w:t>
      </w:r>
      <w:r w:rsidRPr="009E658A">
        <w:rPr>
          <w:rFonts w:ascii="Times New Roman" w:hAnsi="Times New Roman" w:cs="Times New Roman"/>
          <w:sz w:val="26"/>
          <w:szCs w:val="26"/>
        </w:rPr>
        <w:t>;</w:t>
      </w:r>
    </w:p>
    <w:p w:rsidR="00485944" w:rsidRPr="009E658A" w:rsidRDefault="009E658A" w:rsidP="009E658A">
      <w:pPr>
        <w:autoSpaceDE w:val="0"/>
        <w:autoSpaceDN w:val="0"/>
        <w:adjustRightInd w:val="0"/>
        <w:spacing w:after="0" w:line="240" w:lineRule="auto"/>
        <w:ind w:left="142" w:hanging="284"/>
        <w:jc w:val="both"/>
        <w:rPr>
          <w:rFonts w:ascii="Times New Roman" w:hAnsi="Times New Roman" w:cs="Times New Roman"/>
          <w:sz w:val="26"/>
          <w:szCs w:val="26"/>
        </w:rPr>
      </w:pPr>
      <w:r>
        <w:rPr>
          <w:rFonts w:ascii="Times New Roman" w:hAnsi="Times New Roman" w:cs="Times New Roman"/>
          <w:sz w:val="26"/>
          <w:szCs w:val="26"/>
        </w:rPr>
        <w:t xml:space="preserve">         </w:t>
      </w:r>
      <w:r w:rsidR="00485944" w:rsidRPr="009E658A">
        <w:rPr>
          <w:rFonts w:ascii="Times New Roman" w:hAnsi="Times New Roman" w:cs="Times New Roman"/>
          <w:sz w:val="26"/>
          <w:szCs w:val="26"/>
        </w:rPr>
        <w:t>В отсутствии главы муниципального образования заместитель председателя совета депутатов временно исполняет обязанности председателя совета депутатов.</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6. Председатель Совета  вправе распоряжением Совета  возложить на период своего отсутствия временное исполнение обязанностей Председателя Совета депутатов на заместителя председателя Совета депутатов.</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В случае отсутствия заместителя председателя Совета  или в случае временной невозможности исполнения ими своих полномочий по состоянию здоровья или в силу иных причин Председатель Совета  возлагает исполнение своих обязанностей на одного из депутатов Совета.</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7. Председатель Совета  и заместитель председателя Совета могут быть переизбраны, в том числе по собственной просьбе в связи с обстоятельствами, делающими невозможным исполнение ими своих обязанностей.</w:t>
      </w:r>
    </w:p>
    <w:p w:rsidR="00F04B11" w:rsidRPr="009E658A" w:rsidRDefault="00F04B11" w:rsidP="00B9000E">
      <w:pPr>
        <w:autoSpaceDE w:val="0"/>
        <w:autoSpaceDN w:val="0"/>
        <w:adjustRightInd w:val="0"/>
        <w:spacing w:after="0" w:line="240" w:lineRule="auto"/>
        <w:jc w:val="both"/>
        <w:rPr>
          <w:rFonts w:ascii="Times New Roman" w:hAnsi="Times New Roman" w:cs="Times New Roman"/>
          <w:sz w:val="26"/>
          <w:szCs w:val="26"/>
        </w:rPr>
      </w:pPr>
      <w:r w:rsidRPr="009E658A">
        <w:rPr>
          <w:rFonts w:ascii="Times New Roman" w:hAnsi="Times New Roman" w:cs="Times New Roman"/>
          <w:sz w:val="26"/>
          <w:szCs w:val="26"/>
        </w:rPr>
        <w:t>Решение о переизбрании Председателя Совета  и заместителя председателя Совета  принимается открытым или тайным  голосованием по решению Совета  большинством голосов от численного состава Совета.</w:t>
      </w:r>
    </w:p>
    <w:p w:rsidR="00F04B11" w:rsidRPr="009E658A" w:rsidRDefault="00F04B11" w:rsidP="00B9000E">
      <w:pPr>
        <w:autoSpaceDE w:val="0"/>
        <w:autoSpaceDN w:val="0"/>
        <w:adjustRightInd w:val="0"/>
        <w:spacing w:after="0" w:line="240" w:lineRule="auto"/>
        <w:ind w:left="426" w:firstLine="425"/>
        <w:jc w:val="both"/>
        <w:rPr>
          <w:rFonts w:ascii="Times New Roman" w:hAnsi="Times New Roman" w:cs="Times New Roman"/>
          <w:sz w:val="26"/>
          <w:szCs w:val="26"/>
        </w:rPr>
      </w:pPr>
    </w:p>
    <w:p w:rsidR="00F04B11" w:rsidRPr="009E658A" w:rsidRDefault="00F04B11" w:rsidP="00B9000E">
      <w:pPr>
        <w:pStyle w:val="af"/>
        <w:jc w:val="both"/>
        <w:rPr>
          <w:rFonts w:ascii="Times New Roman" w:hAnsi="Times New Roman"/>
          <w:sz w:val="26"/>
          <w:szCs w:val="26"/>
        </w:rPr>
      </w:pPr>
      <w:r w:rsidRPr="009E658A">
        <w:rPr>
          <w:rFonts w:ascii="Times New Roman" w:hAnsi="Times New Roman"/>
          <w:b/>
          <w:sz w:val="26"/>
          <w:szCs w:val="26"/>
        </w:rPr>
        <w:t>Статья 6.</w:t>
      </w:r>
      <w:r w:rsidRPr="009E658A">
        <w:rPr>
          <w:rFonts w:ascii="Times New Roman" w:hAnsi="Times New Roman"/>
          <w:sz w:val="26"/>
          <w:szCs w:val="26"/>
        </w:rPr>
        <w:t xml:space="preserve"> Постоянные комиссии Совета </w:t>
      </w:r>
    </w:p>
    <w:p w:rsidR="00F04B11" w:rsidRPr="009E658A" w:rsidRDefault="00F04B11" w:rsidP="00B9000E">
      <w:pPr>
        <w:pStyle w:val="af"/>
        <w:jc w:val="both"/>
        <w:rPr>
          <w:rFonts w:ascii="Times New Roman" w:hAnsi="Times New Roman"/>
          <w:sz w:val="26"/>
          <w:szCs w:val="26"/>
        </w:rPr>
      </w:pPr>
      <w:r w:rsidRPr="009E658A">
        <w:rPr>
          <w:rFonts w:ascii="Times New Roman" w:hAnsi="Times New Roman"/>
          <w:sz w:val="26"/>
          <w:szCs w:val="26"/>
        </w:rPr>
        <w:t>1.Совет образует из числа депутатов постоянные комиссии Совета.</w:t>
      </w: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2. Постоянные комиссии образуются на срок полномочий Совета. В течение срока полномочий Совет вправе изменять состав постоянных комиссий.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Все депутаты входят в состав постоянных комиссий.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В Совете образуются следующие постоянные комиссии: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по </w:t>
      </w:r>
      <w:r w:rsidR="00F34573" w:rsidRPr="008C3EFB">
        <w:rPr>
          <w:rFonts w:ascii="Times New Roman" w:hAnsi="Times New Roman"/>
          <w:sz w:val="28"/>
          <w:szCs w:val="28"/>
        </w:rPr>
        <w:t>экономическому развитию и бюджету</w:t>
      </w:r>
      <w:r w:rsidRPr="008C3EFB">
        <w:rPr>
          <w:rFonts w:ascii="Times New Roman" w:hAnsi="Times New Roman"/>
          <w:sz w:val="28"/>
          <w:szCs w:val="28"/>
        </w:rPr>
        <w:t xml:space="preserve">;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по </w:t>
      </w:r>
      <w:r w:rsidR="00F34573" w:rsidRPr="008C3EFB">
        <w:rPr>
          <w:rFonts w:ascii="Times New Roman" w:hAnsi="Times New Roman"/>
          <w:sz w:val="28"/>
          <w:szCs w:val="28"/>
        </w:rPr>
        <w:t>регламенту и депутатской этике</w:t>
      </w:r>
      <w:r w:rsidRPr="008C3EFB">
        <w:rPr>
          <w:rFonts w:ascii="Times New Roman" w:hAnsi="Times New Roman"/>
          <w:sz w:val="28"/>
          <w:szCs w:val="28"/>
        </w:rPr>
        <w:t xml:space="preserve">;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по</w:t>
      </w:r>
      <w:r w:rsidR="00F34573" w:rsidRPr="008C3EFB">
        <w:rPr>
          <w:rFonts w:ascii="Times New Roman" w:hAnsi="Times New Roman"/>
          <w:sz w:val="28"/>
          <w:szCs w:val="28"/>
        </w:rPr>
        <w:t xml:space="preserve"> благоустройству и вопросам жизнеобеспечения</w:t>
      </w:r>
      <w:r w:rsidRPr="008C3EFB">
        <w:rPr>
          <w:rFonts w:ascii="Times New Roman" w:hAnsi="Times New Roman"/>
          <w:sz w:val="28"/>
          <w:szCs w:val="28"/>
        </w:rPr>
        <w:t xml:space="preserve">;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по </w:t>
      </w:r>
      <w:r w:rsidR="00F34573" w:rsidRPr="008C3EFB">
        <w:rPr>
          <w:rFonts w:ascii="Times New Roman" w:hAnsi="Times New Roman"/>
          <w:sz w:val="28"/>
          <w:szCs w:val="28"/>
        </w:rPr>
        <w:t xml:space="preserve">социальным вопросам; </w:t>
      </w:r>
      <w:r w:rsidRPr="008C3EFB">
        <w:rPr>
          <w:rFonts w:ascii="Times New Roman" w:hAnsi="Times New Roman"/>
          <w:sz w:val="28"/>
          <w:szCs w:val="28"/>
        </w:rPr>
        <w:t xml:space="preserve">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мандатная</w:t>
      </w:r>
      <w:r w:rsidR="00F34573" w:rsidRPr="008C3EFB">
        <w:rPr>
          <w:rFonts w:ascii="Times New Roman" w:hAnsi="Times New Roman"/>
          <w:sz w:val="28"/>
          <w:szCs w:val="28"/>
        </w:rPr>
        <w:t xml:space="preserve"> комиссия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Персональный состав постоянных комиссий формируется на основе свободного волеизъявления депутатов и избирается открытым голосованием большинством голосов от присутствующих на заседании депутатов.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Количественный и персональный состав комиссий утверждаются решением Совета. </w:t>
      </w:r>
    </w:p>
    <w:p w:rsidR="00074457"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6. Депутат может быть выведен из состава постоянной комиссии по его личному заявлению или по представлению комиссии за неучастие в работе. </w:t>
      </w:r>
    </w:p>
    <w:p w:rsidR="00F04B11" w:rsidRPr="008C3EFB" w:rsidRDefault="00074457" w:rsidP="00B9000E">
      <w:pPr>
        <w:pStyle w:val="af"/>
        <w:jc w:val="both"/>
        <w:rPr>
          <w:rFonts w:ascii="Times New Roman" w:hAnsi="Times New Roman"/>
          <w:sz w:val="28"/>
          <w:szCs w:val="28"/>
        </w:rPr>
      </w:pPr>
      <w:r>
        <w:rPr>
          <w:rFonts w:ascii="Times New Roman" w:hAnsi="Times New Roman"/>
          <w:sz w:val="28"/>
          <w:szCs w:val="28"/>
        </w:rPr>
        <w:t xml:space="preserve"> </w:t>
      </w:r>
      <w:r w:rsidR="00F04B11" w:rsidRPr="008C3EFB">
        <w:rPr>
          <w:rFonts w:ascii="Times New Roman" w:hAnsi="Times New Roman"/>
          <w:sz w:val="28"/>
          <w:szCs w:val="28"/>
        </w:rPr>
        <w:t>7. Председатель Совета не может быть избранным членом постоянных комиссий.</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8. Члены постоянной комиссии избирают из своего состава большинством голосов председателя комиссии. Кандидатура на должность председателя комиссии может быть выдвинута депутатами Совета, депутатскими объединениями (фракциями), в порядке самовыдвижения.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9. Полномочия председателей постоянных комиссий Совета могут быть прекращены Советом досрочно по их просьбе, а также в связи с обстоятельствами, делающими невозможным выполнение ими своих обязанностей.</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10. Заседания комиссий правомочны, если на них присутствует не менее половины состава комиссии. Все вопросы в комиссиях решаются простым большинством голосов от числа присутствующих на заседании членов комиссии. Принимаемые решения носят рекомендательный характер.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7.</w:t>
      </w:r>
      <w:r w:rsidRPr="008C3EFB">
        <w:rPr>
          <w:rFonts w:ascii="Times New Roman" w:hAnsi="Times New Roman"/>
          <w:sz w:val="28"/>
          <w:szCs w:val="28"/>
        </w:rPr>
        <w:t xml:space="preserve"> Временные комиссии и рабочие группы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Совет для предварительного рассмотрения отдельных вопросов, относящихся к его компетенции, может образовывать временные комиссии и рабочие группы.</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В состав временной комиссии или рабочей группы кроме депутатов по согласованию могут входить независимые специалисты, представители органов местного самоуправления, государственных органов, общественных объединений, организаций любых организационно-правовых форм, органов территориального общественного самоуправления.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Образование временной комиссии или рабочей группы оформляется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решением Совета, в котором указываются: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цель и задачи создания временной комиссии или рабочей группы;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количественный и персональный состав её членов;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председатель временной комиссии или рабочей группы; </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4) срок предоставления отчёта с письменным обоснованием сделанных выводов, предложениями или заключением.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Заседания временной комиссии или рабочей группы проводятся по мере необходимости и являются правомочными, если на них присутствует не менее половины от общего числа членов временной комиссии или рабочей группы.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В заседании временной комиссии или рабочей группы вправе участвовать с правом совещательного голоса депутаты, не являющиеся членами временной комиссии или рабочей группы, и иные лица, приглашённые на заседание.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Каждое заседание временной комиссии или рабочей группы оформляется протоколом.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7. По результатам рассмотрения вопросов, для решения которых была образована временная комиссия или рабочая группа, принимаются решения. Решения принимаются большинством голосов от числа присутствующих на заседании членов временной комиссии или рабочей группы и носят рекомендательный характер. </w:t>
      </w:r>
    </w:p>
    <w:p w:rsidR="00074457"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8. Временная комиссия или рабочая группа прекращает свою деятельность: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по истечении периода, на который она была создана;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в случае решения задачи, для достижения которой она создавалась;</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в иных случаях по решению районного Совета.</w:t>
      </w: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
          <w:sz w:val="28"/>
          <w:szCs w:val="28"/>
        </w:rPr>
      </w:pP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Cs/>
          <w:sz w:val="28"/>
          <w:szCs w:val="28"/>
        </w:rPr>
      </w:pPr>
      <w:r w:rsidRPr="008C3EFB">
        <w:rPr>
          <w:rFonts w:ascii="Times New Roman" w:hAnsi="Times New Roman" w:cs="Times New Roman"/>
          <w:b/>
          <w:sz w:val="28"/>
          <w:szCs w:val="28"/>
        </w:rPr>
        <w:t>Статья 8</w:t>
      </w:r>
      <w:r w:rsidRPr="008C3EFB">
        <w:rPr>
          <w:rFonts w:ascii="Times New Roman" w:hAnsi="Times New Roman" w:cs="Times New Roman"/>
          <w:sz w:val="28"/>
          <w:szCs w:val="28"/>
        </w:rPr>
        <w:t xml:space="preserve"> Права </w:t>
      </w:r>
      <w:r w:rsidRPr="008C3EFB">
        <w:rPr>
          <w:rFonts w:ascii="Times New Roman" w:hAnsi="Times New Roman" w:cs="Times New Roman"/>
          <w:bCs/>
          <w:sz w:val="28"/>
          <w:szCs w:val="28"/>
        </w:rPr>
        <w:t>и обязанности депутата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 Полномочия депутата Совета  начинаются со дня его избрания и прекращаются со дня начала работы Совета  нового созыва.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Депутат Совета  имеет право:</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 избирать и быть избранным в постоянные и временные комиссии, рабочие группы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предлагать вопросы для рассмотрения Советом;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3) обращаться с депутатскими запросами к должностным лицам органов местного самоуправления, руководителям учреждений и предприятий, руководителям местных общественных организаций по вопросам компетенции Совета, о предоставлении необходимой информации для осуществления своей деятельности;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вносить предложения о необходимости разработки нового или изменения действующего правового акта, вносить проекты этих актов или их изменений;</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участвовать в прениях, задавать вопросы докладчикам и содокладчикам, а также председательствующему, получать ответы на них;</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6) выступать с обоснованием своих предложений по мотивам голосования;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7) передавать председательствующему текст выступления, в том числе и не оглашенного, для приобщения его к протоколу заседания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8) знакомиться с протоколами заседаний Совета;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9) пользоваться другими правами, установленными настоящим Регламентом;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10) входить в состав депутатских объединений (фракций).</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3. Депутат Совета обязан:</w:t>
      </w: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1) присутствовать на заседаниях Совета, комиссий и рабочих групп;</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участвовать в правотворческой деятельности депутатов;</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3) соблюдать положения данного Регламента;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добросовестно выполнять решения Совета  и поручения Председателя Совета, регламентирующие деятельность Совета, комиссий, рабочих групп;</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осуществлять прием граждан не реже, чем один раз в месяц, и отчитываться о своей деятельности перед ними раз в год.</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Депутат Совета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Депутат, осуществляющий свои полномочия на постоянной основе, не вправе:</w:t>
      </w:r>
    </w:p>
    <w:p w:rsidR="00F04B11" w:rsidRPr="008C3EFB" w:rsidRDefault="00F04B11" w:rsidP="00B9000E">
      <w:pPr>
        <w:autoSpaceDE w:val="0"/>
        <w:autoSpaceDN w:val="0"/>
        <w:adjustRightInd w:val="0"/>
        <w:spacing w:after="0" w:line="240" w:lineRule="auto"/>
        <w:jc w:val="both"/>
        <w:rPr>
          <w:rFonts w:ascii="Times New Roman" w:hAnsi="Times New Roman" w:cs="Times New Roman"/>
          <w:bCs/>
          <w:iCs/>
          <w:sz w:val="28"/>
          <w:szCs w:val="28"/>
        </w:rPr>
      </w:pPr>
      <w:r w:rsidRPr="008C3EFB">
        <w:rPr>
          <w:rFonts w:ascii="Times New Roman" w:hAnsi="Times New Roman" w:cs="Times New Roman"/>
          <w:bCs/>
          <w:iCs/>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F04B11" w:rsidRPr="008C3EFB" w:rsidRDefault="00F04B11" w:rsidP="00B9000E">
      <w:pPr>
        <w:autoSpaceDE w:val="0"/>
        <w:autoSpaceDN w:val="0"/>
        <w:adjustRightInd w:val="0"/>
        <w:spacing w:after="0" w:line="240" w:lineRule="auto"/>
        <w:jc w:val="both"/>
        <w:rPr>
          <w:rFonts w:ascii="Times New Roman" w:hAnsi="Times New Roman" w:cs="Times New Roman"/>
          <w:bCs/>
          <w:iCs/>
          <w:sz w:val="28"/>
          <w:szCs w:val="28"/>
        </w:rPr>
      </w:pPr>
      <w:r w:rsidRPr="008C3EFB">
        <w:rPr>
          <w:rFonts w:ascii="Times New Roman" w:hAnsi="Times New Roman" w:cs="Times New Roman"/>
          <w:bCs/>
          <w:iCs/>
          <w:sz w:val="28"/>
          <w:szCs w:val="28"/>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04B11" w:rsidRPr="008C3EFB" w:rsidRDefault="00F04B11" w:rsidP="00B9000E">
      <w:pPr>
        <w:autoSpaceDE w:val="0"/>
        <w:autoSpaceDN w:val="0"/>
        <w:adjustRightInd w:val="0"/>
        <w:spacing w:after="0" w:line="240" w:lineRule="auto"/>
        <w:jc w:val="both"/>
        <w:rPr>
          <w:rFonts w:ascii="Times New Roman" w:hAnsi="Times New Roman" w:cs="Times New Roman"/>
          <w:bCs/>
          <w:iCs/>
          <w:sz w:val="28"/>
          <w:szCs w:val="28"/>
        </w:rPr>
      </w:pPr>
      <w:r w:rsidRPr="008C3EFB">
        <w:rPr>
          <w:rFonts w:ascii="Times New Roman" w:hAnsi="Times New Roman" w:cs="Times New Roman"/>
          <w:bCs/>
          <w:iCs/>
          <w:sz w:val="28"/>
          <w:szCs w:val="28"/>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9E658A" w:rsidRDefault="009E658A"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6. Отсутствие депутата на заседании Совета  (комиссии, рабочей группы) допускается только по уважительным причинам (болезнь, командировка, отпуск, чрезвычайные причины). О невозможности присутствовать на заседании Совета депутатов (комиссии, рабочей группы) депутат обязан заблаговременно проинформировать Председателя Совета  (председателя комиссии, руководителя рабочей группы), Председателя фракции (депутатской группы).</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7. За неисполнение своих обязанностей к депутату могут быть применены меры воздействия, предусмотренные Уставом Муромцевского района и настоящим Регламентом.</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9.</w:t>
      </w:r>
      <w:r w:rsidRPr="008C3EFB">
        <w:rPr>
          <w:rFonts w:ascii="Times New Roman" w:hAnsi="Times New Roman"/>
          <w:sz w:val="28"/>
          <w:szCs w:val="28"/>
        </w:rPr>
        <w:t xml:space="preserve"> Фракции, иные депутатские объединения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Фракцией в Совете является объединение депутатов Совета, избранных в составе списка кандидатов, выдвинутого политической партией (ее региональными отделениями или иными структурными подразделениями), а также избранных по одномандатным или двухмандатным избирательным округам.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В целях образования фракции проводится организационное собрание депутатов Совета - членов данной политической партии. На организационном собрании большинством голосов от общего числа членов фракции принимается Положение о фракции и избираются руководитель фракции и его заместитель. Полным наименованием фракции является использованное в избирательных документах наименование политической партии, в составе списка кандидатов которой были избраны соответствующие депутаты. Фракция вправе иметь установленное Положением о фракции краткое наименование, соответствующее ее полному наименованию.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В Положении о фракции устанавливаются: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полное и краткое (если оно имеется) наименование фракции;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структура фракции;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порядок избрания и полномочия руководителя фракции и заместителя руководителя фракции;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порядок принятия решений фракции;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иные положения, касающиеся внутренней деятельности фракции.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4. Фракции, образованные в Совете, подлежат регистрации.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Регистрация фракции носит уведомительный характер и осуществляется путем подачи документов о ее создании на имя председателя Совета.</w:t>
      </w:r>
    </w:p>
    <w:p w:rsidR="00074457"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Для регистрации фракции необходимо представить: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письменное уведомление руководителя фракции об образовании фракции на имя председателя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протокол организационного собрания фракции, включающий в себя решения о принятии Положения о фракции, об избрании руководителя фракции, заместителя руководителя фракции;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список депутатов Совета, входящих в состав фракции; </w:t>
      </w:r>
    </w:p>
    <w:p w:rsidR="009E658A"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письменные заявления депутатов Совета, избранных в составе соответствующего списка кандидатов, допущенного к распределению </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депутатских мандатов, депутатов, избранных по одномандатным или двухмандатным избирательным округам, и депутатов, избранных в составе списка кандидатов политической партии, прекратившей свою деятельность в связи с ее ликвидацией или реорганизацией, о вхождении во фракцию.</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7. В случае образования фракции одним депутатом Совета для регистрации фракции представляется письменное уведомление единственного члена фракции, который одновременно является ее руководителем, об  образовании фракции на имя председателя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8. Фракции в трехдневный срок представляют председателю Совета информацию обо всех изменениях в документах, указанных в пункте 6 настоящей статьи.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9. Председатель Совета информирует депутатов о создании депутатских фракций и об изменениях в их составе на ближайшем заседании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10. Решения фракции принимаются открытым голосованием. Фракция может принять решение о проведении тайного голосования. Решения фракции принимаются большинством голосов от общего числа членов фракции.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11. Фракции имеют право: 1) направлять предложения председателю Совета о проведении внеочередного заседания представительного органа образования; 2) предлагать кандидатуры для избрания на должности в Совете и его органах; 3) высказывать мнение по кандидатурам для избрания в руководящие органы Совета, выступать за или против кандидатур; 4) требовать предоставления слова депутатам, входящим в состав фракции, по вопросам повестки дня; 5) выступать по мотивам голосования, в том числе обосновывать необходимость принятия или отклонения правового акта; 6) пользоваться иными правами, предусмотренными законодательством.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12. По предложению фракции председатель Совета организует распространение подготовленного фракцией материала среди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13. Депутаты Совета, не входящие во фракции, вправе образовывать иные депутатские объединения, не являющиеся фракциями (далее - иные депутатские объединения).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14. Депутатские объединения образуются только из числа депутатов Совета, которые входят в них на добровольной основе. Количество депутатов Совета в ином депутатском объединении не может быть менее 3 человек.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15. Иные депутатские объединения подлежат регистрации. Для регистрации иного депутатского объединения председателю Совета направляется заявление с просьбой о регистрации. К заявлению прилагаются: список членов иного депутатского объединения, письменные заявления всех членов иного депутатского объединения, а также сведения о руководителе и полномочном представителе (представителях) иного депутатского объединения, который (которые) вправе от имени иного депутатского объединения подписывать документы и выступать на заседаниях Совета. Руководитель иного депутатского объединения сообщает председателю Совета об изменении численного состава иного депутатского объединения в течение одного дня после таких изменений. </w:t>
      </w:r>
    </w:p>
    <w:p w:rsidR="009E658A" w:rsidRDefault="009E658A" w:rsidP="00B9000E">
      <w:pPr>
        <w:pStyle w:val="af"/>
        <w:jc w:val="both"/>
        <w:rPr>
          <w:rFonts w:ascii="Times New Roman" w:hAnsi="Times New Roman"/>
          <w:sz w:val="28"/>
          <w:szCs w:val="28"/>
        </w:rPr>
      </w:pPr>
    </w:p>
    <w:p w:rsidR="009E658A" w:rsidRPr="008C3EFB"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lastRenderedPageBreak/>
        <w:t>ГЛАВА 3. ПОРЯДОК ИЗБРАНИЯ ПРЕДСЕДАТЕЛЯ СОВЕТА, ЗАМЕСТИТЕЛЯ ПРЕДСЕДАТЕЛЯ СОВЕТА И ПОРЯДОК ПРЕКРАЩЕНИЯ ИХ ПОЛНОМОЧИЙ</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w:t>
      </w:r>
      <w:r w:rsidR="00074457">
        <w:rPr>
          <w:rFonts w:ascii="Times New Roman" w:hAnsi="Times New Roman"/>
          <w:b/>
          <w:sz w:val="28"/>
          <w:szCs w:val="28"/>
        </w:rPr>
        <w:t xml:space="preserve"> </w:t>
      </w:r>
      <w:r w:rsidRPr="008C3EFB">
        <w:rPr>
          <w:rFonts w:ascii="Times New Roman" w:hAnsi="Times New Roman"/>
          <w:b/>
          <w:sz w:val="28"/>
          <w:szCs w:val="28"/>
        </w:rPr>
        <w:t>10 .</w:t>
      </w:r>
      <w:r w:rsidRPr="008C3EFB">
        <w:rPr>
          <w:rFonts w:ascii="Times New Roman" w:hAnsi="Times New Roman"/>
          <w:sz w:val="28"/>
          <w:szCs w:val="28"/>
        </w:rPr>
        <w:t xml:space="preserve"> Выдвижение кандидатур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Избрание председателя Совета производится из числа избранных  на первом после выборов заседании вновь избранного состава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Совет самостоятельно устанавливает порядок внесения (устно, письменно) и обсуждения кандидатур (в порядке поступления предложений, по алфавиту и т.д.).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Кандидатуры на должность председателя Совета могут быть внесены Главой Муромцевского района, организационным комитетом по подготовке первого заседания Совета, депутатами Совета, комиссиями, фракциями (депутатскими объединениями), в порядке самовыдвижения.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11.</w:t>
      </w:r>
      <w:r w:rsidRPr="008C3EFB">
        <w:rPr>
          <w:rFonts w:ascii="Times New Roman" w:hAnsi="Times New Roman"/>
          <w:sz w:val="28"/>
          <w:szCs w:val="28"/>
        </w:rPr>
        <w:t xml:space="preserve"> Обсуждение кандидатур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После окончания выдвижения кандидатур председательствующий на заседании опрашивает кандидатов об их согласии баллотироваться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Кандидатам на должность председателя Совета предоставляется слово для выступления в порядке очередности в алфавитном порядке. Продолжительность выступления не может быть более десяти минут.</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После выступления всех кандидатов депутаты Совета обсуждают кандидатуры. В ходе обсуждения каждый депутат Совета вправе задавать вопросы кандидату, агитировать "за" или "против" выдвинутой кандидатуры. Выступление каждого депутата по кандидатуре не может быть более пяти минут. Депутат Совета вправе выступить по каждой кандидатуре не более одного раза.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4. По окончании обсуждения всех кандидатур каждый из депутатов, баллотирующихся на должность председателя Совета, имеет право на заключительное слово. Заключительное слово предоставляется в порядке очередности в алфавитном порядке продолжительностью не более трех минут.</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12.</w:t>
      </w:r>
      <w:r w:rsidRPr="008C3EFB">
        <w:rPr>
          <w:rFonts w:ascii="Times New Roman" w:hAnsi="Times New Roman"/>
          <w:sz w:val="28"/>
          <w:szCs w:val="28"/>
        </w:rPr>
        <w:t xml:space="preserve"> Голосование по кандидатурам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Председатель Совета избирается открытым  голосованием.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Депутат Совета вправе проголосовать только за одного кандидата.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Кандидат считается избранным на должность председателя Совета, если в результате голосования он получил более половины голосов от установленного числа депутатов.</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В том случае если на должность председателя Совета было выдвинуто более двух кандидатур и ни одна из них не получила необходимого числа голосов, проводится повторное голосование по двум кандидатурам, получившим наибольшее число голосов. </w:t>
      </w:r>
    </w:p>
    <w:p w:rsidR="009E658A"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Если при повторном голосовании ни один из кандидатов не набрал необходимого числа голосов, проводятся повторные выборы с новым </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выдвижением кандидатур. При проведении нового тура голосования возможно выдвижение кандидатур депутатов, участвующих и в первом этапе голосования.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Об избрании председателя Совета Совет принимает решение.</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13</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Избрание заместителя председателя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Заместитель председателя Совета избирается открытым голосованием.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Избрание заместителя председателя Совета производится из числа избранных депутатов на первом после выборов заседании вновь избранного состава Совета открытым голосованием.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Кандидатура на должность заместителя председателя Совета выдвигается председателем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Кандидат считается избранным на должность заместителя председателя Совета, если в результате голосования он получил большинство голосов от установленного числа депутатов.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В случае если кандидат на должность заместителя председателя Совета не получил необходимое количество голосов, председатель Совета предлагает другую кандидатуру, по которой проводят новое обсуждение и голосование. 6. Об избрании заместителя председателя Совета Совет принимает решение. </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14</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Отзыв председателя Совета, заместителя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Председатель Совета может быть отозван с занимаемой должности по инициативе не менее чем одной третьей от числа избранных в Совет депутатов. Инициатива об отзыве должна быть обоснована и подтверждена фактами, препятствующими, на взгляд депутатов, дальнейшему исполнению председателем Совета своих полномочий.</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Вопрос об отзыве председателя Совета включается в повестку дня заседания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При рассмотрении вопроса об отзыве председателя Совета ему предоставляется слово для выступления.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Решение об отзыве председателя Совета принимается путем тайного голосования в порядке, установленном для голосования по кандидатурам на должность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Решение об отзыве председателя Совета считается принятым, если за него проголосовало не менее двух третей от установленного числа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6. Вопрос об отзыве заместителя председателя Совета может быть возбужден депутатами и решен Советом в порядке, предусмотренном настоящим Регламентом для отзыва председателя Совета, большинством голосов от установленного числа депутатов Совета.</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7. В случае отзыва председателя Совета дальнейшее ведение заседания осуществляет заместитель председателя Совета, а в случае одновременного отзыва председателя Совета и его заместителя - старейший по возрасту депутат Совета.</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Pr="008C3EFB"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8. В случае отзыва председателя Совета, заместителя председателя Совета на следующее заседание Совета выносится вопрос об избрании нового председателя Совета, заместителя председателя Совета. </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15</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Досрочное прекращение полномочий председателя Совета, заместителя председателя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Председатель Совета, заместитель председателя Совета вправе подать заявление о досрочном прекращении полномочий.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Решение о досрочном прекращении полномочий председателя Совета, заместителя председателя Совета принимается большинством голосов от числа избранных в Совет депутатов.</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Если Совет не принял отставку председателя Совета, заместителя председателя Совета, они вправе сложить с себя полномочия по истечении двух недель после рассмотрения заявления на заседании.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Полномочия председателя Совета, его заместителя прекращаются в том случае, если прекращаются их полномочия как депутатов Совета.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ГЛАВА 4. ПОРЯДОК ПРОВЕДЕНИЯ ЗАСЕДАНИЙ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1</w:t>
      </w:r>
      <w:r w:rsidR="00B00AC6" w:rsidRPr="008C3EFB">
        <w:rPr>
          <w:rFonts w:ascii="Times New Roman" w:hAnsi="Times New Roman"/>
          <w:b/>
          <w:sz w:val="28"/>
          <w:szCs w:val="28"/>
        </w:rPr>
        <w:t>6</w:t>
      </w:r>
      <w:r w:rsidRPr="008C3EFB">
        <w:rPr>
          <w:rFonts w:ascii="Times New Roman" w:hAnsi="Times New Roman"/>
          <w:sz w:val="28"/>
          <w:szCs w:val="28"/>
        </w:rPr>
        <w:t xml:space="preserve">. Первое заседание нового созыва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Вновь избранный Совет собирается на первое заседание в срок, который не может превышать 30 дней со дня избрания Совета в правомочном составе.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Для подготовки к проведению первого заседания Совета председатель Совета предыдущего созыва созывает и проводит организационное собрание депутатов нового созыва, к полномочиям которого относится формирование организационного комитета, выработка предложений по персональному составу постоянных комиссий, подготовка иных документов по вопросам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организации и проведения первого заседания Совета. Собрание считается правомочным, если в нём принимают участие более половины установленной численности депутатов.</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Организационный комитет для подготовки и проведения первого заседания Совета формируется из депутатов нового созыва в количестве 7 человек.</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Члены организационного комитета избираются путём открытого голосования большинством голосов от числа присутствующих на организационном собрании депутатов.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Заседание организационного комитета считается правомочным, если в нём принимают участие более половины общего числа членов организационного комитета.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Решения организационного комитета принимаются большинством голосов от общего числа членов этого комитета.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7. К полномочиям организационного комитета относятся: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подготовка проекта повестки дня и порядка работы первого заседания Совета;</w:t>
      </w:r>
    </w:p>
    <w:p w:rsidR="009E658A"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подготовка предложений по составу  мандатной комиссии Совета, а также по кандидатурам на должность председателя Совета, </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заместителя председателя Совета;</w:t>
      </w:r>
    </w:p>
    <w:p w:rsidR="00F04B11" w:rsidRPr="008C3EFB" w:rsidRDefault="00826425" w:rsidP="00B9000E">
      <w:pPr>
        <w:pStyle w:val="af"/>
        <w:jc w:val="both"/>
        <w:rPr>
          <w:rFonts w:ascii="Times New Roman" w:hAnsi="Times New Roman"/>
          <w:sz w:val="28"/>
          <w:szCs w:val="28"/>
        </w:rPr>
      </w:pPr>
      <w:r w:rsidRPr="008C3EFB">
        <w:rPr>
          <w:rFonts w:ascii="Times New Roman" w:hAnsi="Times New Roman"/>
          <w:sz w:val="28"/>
          <w:szCs w:val="28"/>
        </w:rPr>
        <w:t>3</w:t>
      </w:r>
      <w:r w:rsidR="00F04B11" w:rsidRPr="008C3EFB">
        <w:rPr>
          <w:rFonts w:ascii="Times New Roman" w:hAnsi="Times New Roman"/>
          <w:sz w:val="28"/>
          <w:szCs w:val="28"/>
        </w:rPr>
        <w:t xml:space="preserve">) подготовка проектов решений районного Совета по вопросам повестки дня.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8. Полномочия организационного комитета по окончании первого заседания Совета прекращаются.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9. На первом заседании Совета до избрания председателя Совета председательствует старейший по возрасту депутат. Совет вправе своим решением поручить открытие первого заседания иному депутату. После избрания председателя Совета ему передаются обязанности председательствующего.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10. Признание полномочий депутатов Совета осуществляется после сообщения председателя избирательной комиссии о результатах выборов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11. Решение Совета о признании (непризнании) полномочий депутатов принимается большинством голосов от установленной численности депутатов.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12. На первом заседании Совета нового созыва избирается председатель Совета, заместитель п</w:t>
      </w:r>
      <w:r w:rsidR="00B00AC6" w:rsidRPr="008C3EFB">
        <w:rPr>
          <w:rFonts w:ascii="Times New Roman" w:hAnsi="Times New Roman"/>
          <w:sz w:val="28"/>
          <w:szCs w:val="28"/>
        </w:rPr>
        <w:t xml:space="preserve">редседателя Совета, </w:t>
      </w:r>
      <w:r w:rsidRPr="008C3EFB">
        <w:rPr>
          <w:rFonts w:ascii="Times New Roman" w:hAnsi="Times New Roman"/>
          <w:sz w:val="28"/>
          <w:szCs w:val="28"/>
        </w:rPr>
        <w:t xml:space="preserve">решается вопрос об образовании постоянных комиссий районного Совета, их персональном составе, рассматриваются иные вопросы. </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17</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Очередные и внеочередные заседания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Очередные заседания созываются председателем Совета и  проводятся не реже одного раза в три месяца.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О созыве очередной сессии председатель Совета не позднее чем за 7 дней до ее начала издает распоряжение о созыве заседания Совета и подготовки вопросов, вносимых на рассмотрение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Информация о времени и месте проведения заседания Совета с проектом повестки дня заседания Совета, а также материалы, подлежащие рассмотрению на заседании, направляются депутатам не позднее чем за </w:t>
      </w:r>
      <w:r w:rsidR="009E658A">
        <w:rPr>
          <w:rFonts w:ascii="Times New Roman" w:hAnsi="Times New Roman"/>
          <w:sz w:val="28"/>
          <w:szCs w:val="28"/>
        </w:rPr>
        <w:t>3</w:t>
      </w:r>
      <w:r w:rsidRPr="008C3EFB">
        <w:rPr>
          <w:rFonts w:ascii="Times New Roman" w:hAnsi="Times New Roman"/>
          <w:sz w:val="28"/>
          <w:szCs w:val="28"/>
        </w:rPr>
        <w:t xml:space="preserve"> дней до дня её проведения.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Допускается информирование депутатов о времени, месте проведения сессии и о проекте повестке дня в устной форме, в том числе посредством телефонной связи.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Внеочередное заседание может быть созвано по инициативе председателя Совета, группы депутатов не менее одной трети от установленного числа депутатов Совета, Главы Муромцевского района. </w:t>
      </w:r>
    </w:p>
    <w:p w:rsidR="009E658A" w:rsidRDefault="00F04B11" w:rsidP="00B9000E">
      <w:pPr>
        <w:pStyle w:val="af"/>
        <w:jc w:val="both"/>
        <w:rPr>
          <w:rFonts w:ascii="Times New Roman" w:hAnsi="Times New Roman"/>
          <w:sz w:val="28"/>
          <w:szCs w:val="28"/>
        </w:rPr>
      </w:pPr>
      <w:r w:rsidRPr="008C3EFB">
        <w:rPr>
          <w:rFonts w:ascii="Times New Roman" w:hAnsi="Times New Roman"/>
          <w:sz w:val="28"/>
          <w:szCs w:val="28"/>
        </w:rPr>
        <w:t>5. Информация о проведении внеочередного заседания доводится до сведения депутатов Совета не позднее одного дня до предполагаемой даты заседания посредством использования средств телефонной связи или электронной почты.  В иных случаях, требующих оперативного решения вопросов, невозможности предупреждения депутатов в сроки, установленные пунктом 5 настоящей статьи, информация о предполагаемом внеочередном заседании депутатов Совета доводится до сведения депутатов в кратчайшие сроки с применением любых средств связи, обеспечивающими оповещение</w:t>
      </w: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9E658A" w:rsidRDefault="009E658A"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депутатов Совета. При наличии возможности информация о внеочередном заседании может быть доведена председателем Совета путем устного объявления о месте и начале проведения внеочередного заседания.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В исключительных случаях при необходимости оперативного принятия решения Совета ненормативного характера может быть проведено внеочередное заседание Совета путем заочного голосования в форме опроса депутатов. Решение о проведении заочного голосования принимается распоряжением председателя Совета, в котором определяются дата, срок проведения заочного голосования путем опроса депутатов, вопрос, вносимый на рассмотрение, а также форма опросного листа. Депутат выражает собственное мнение по вопросу, внесенному на заочное голосование, путем записи слов "за", "против", "воздержался" и проставления личной подписи и даты в опросном листе. Депутат считается проголосовавшим, если от него получен ответ в виде оригинала заполненного опросного листа либо посредством факсимильной связи или электронной почты в виде графического образа оригинала заполненного опросного листа с последующим предоставлением оригинала не позднее дня проведения очередного заседания Совета. Опросные листы предоставляются в аппарат Совета, работники которого передают их для определения результатов голосования в секретариат.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Опрос депутатов Совета считается правомочным, если в нем приняло участие не менее пятидесяти процентов от установленного числа депутатов Совета. Протокол по итогам заочного голосования депутатов с приложением к нему необходимых документов и материалов, а также опросных листов заочного голосования депутатов является протоколом внеочередного заседания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7. Внеочередные заседания Совета проводятся в соответствии с требованиями, установленными настоящим Регламентом для очередных заседаний Совета, с исключениями, предусмотренными настоящей статьей. </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Статья </w:t>
      </w:r>
      <w:r w:rsidR="00B00AC6" w:rsidRPr="008C3EFB">
        <w:rPr>
          <w:rFonts w:ascii="Times New Roman" w:hAnsi="Times New Roman"/>
          <w:b/>
          <w:sz w:val="28"/>
          <w:szCs w:val="28"/>
        </w:rPr>
        <w:t>18</w:t>
      </w:r>
      <w:r w:rsidRPr="008C3EFB">
        <w:rPr>
          <w:rFonts w:ascii="Times New Roman" w:hAnsi="Times New Roman"/>
          <w:sz w:val="28"/>
          <w:szCs w:val="28"/>
        </w:rPr>
        <w:t>.</w:t>
      </w:r>
      <w:r w:rsidRPr="008C3EFB">
        <w:rPr>
          <w:rFonts w:ascii="Times New Roman" w:hAnsi="Times New Roman"/>
          <w:color w:val="FF0000"/>
          <w:sz w:val="28"/>
          <w:szCs w:val="28"/>
        </w:rPr>
        <w:t xml:space="preserve"> </w:t>
      </w:r>
      <w:r w:rsidRPr="008C3EFB">
        <w:rPr>
          <w:rFonts w:ascii="Times New Roman" w:hAnsi="Times New Roman"/>
          <w:sz w:val="28"/>
          <w:szCs w:val="28"/>
        </w:rPr>
        <w:t>Открытые и закрытые заседания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Совет рассматривает вопросы в открытых заседаниях, на которых вправе находиться присутствующие и приглашенные лица в порядке, установленном настоящим Регламентом.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 2. В целях сохранения государственной тайны, неприкосновенности частной жизни, нераспространения конфиденциальной информации по предложению Председателя Совета депутатов, а также по требованию не менее одной трети от числа депутатов Совет депутатов вправе проводить закрытое заседание. На закрытом заседании Совета депутатов вправе присутствовать Глава Муромцевского района, прокурор Муромцевского района. Лица, не являющиеся депутатами Совета депутатов, могут присутствовать на закрытом заседании только по решению, принятому депутатами Совета депутатов по итогам голосования.</w:t>
      </w:r>
    </w:p>
    <w:p w:rsidR="00F14CAF"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Председатель Совета депутатов на закрытом заседании Совета депутатов информирует присутствующих на заседании лиц о правилах проведения закрытого заседания и об ограничениях в отношении распространения </w:t>
      </w: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информации, составляющей государственную или иную охраняемую законом тайну.</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Без разрешения Председателя Совета депутатов, запрещается проносить на закрытое заседание Совета депутатов и использовать в ходе его фото-, кино- и видеотехнику, а также средства радиосвязи и звукозаписи.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Депутаты, другие лица, присутствующие на закрытом заседании Совета депутатов, вправе использовать полученную на заседании информацию только в соответствии с ограничениями, установленными законодательством, а также решениями Совета депутатов для каждого вида информации.</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19</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Заседания в дистанционной форме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В период введения на территории Муромцевского района режима повышенной готовности, чрезвычайной ситуации или чрезвычайного положения, либо при возникновении на территории Омской области угрозы распространения заболевания, представляющего опасность для окружающих, либо в период осуществления на территории Омской области ограничительных мероприятий (карантина) заседания Совета, постоянных и временных комиссий Совета могут проводиться дистанционно с использованием средств телекоммуникаций.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Решение о проведении дистанционного заседания Совета принимается распоряжением председателя Совета, в котором определяются дата и время проведения дистанционного заседания Совета, используемая система видеоконференцсвязи.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Регистрация депутатов, присутствующих на дистанционном заседании, проводится посредством использования депутатами системы видеоконференцсвязи в указанное в распоряжении председателя Совета о проведении дистанционного заседания время. Председательствующий информирует о количестве депутатов, принимающих участие в работе дистанционного заседания Совета. В случае проведения заседания с применением видеоконференцсвязи присутствующими на заседании депутатами считаются депутаты, которые подключены к обсуждению в режиме видеоконференцсвязи, а если часть депутатов участвует в форме совместного присутствия, то кворум  складывается из числа депутатов, присутствующих в форме совместного присутствия и подключенных к обсуждению в режиме видеоконференцсвязи.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4. Депутат Совета лично осуществляет свое право на голосование и не вправе делегировать свое право голоса другому лицу.</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Во время дистанционного заседания Совета решения принимаются открытым голосованием путем поднятия рук (устного опроса депутатов) или иным способом, определенным депутатами Совета в начале дистанционного заседания. Подсчет голосов по каждому вопросу осуществляется секретариатом. Председательствующий оглашает результаты голосования, после чего они заносятся в протокол дистанционного заседания Совета. В случае выявления ошибок при подсчете голосов или нарушений порядка проведения голосования проводится повторное голосование. </w:t>
      </w:r>
    </w:p>
    <w:p w:rsidR="00F14CAF" w:rsidRDefault="00F14CAF" w:rsidP="00B9000E">
      <w:pPr>
        <w:pStyle w:val="af"/>
        <w:jc w:val="both"/>
        <w:rPr>
          <w:rFonts w:ascii="Times New Roman" w:hAnsi="Times New Roman"/>
          <w:sz w:val="28"/>
          <w:szCs w:val="28"/>
        </w:rPr>
      </w:pP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6. Количество и персональный состав приглашенных лиц и представителей средств массовой информации определяется для заседаний Совета председателем Совета, для заседаний комиссий Совета и иных рабочих органов Совета - их председателями.</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b/>
          <w:sz w:val="28"/>
          <w:szCs w:val="28"/>
        </w:rPr>
      </w:pPr>
    </w:p>
    <w:p w:rsidR="00F04B11" w:rsidRPr="008C3EFB" w:rsidRDefault="00B00AC6"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b/>
          <w:sz w:val="28"/>
          <w:szCs w:val="28"/>
        </w:rPr>
        <w:t>Статья 20</w:t>
      </w:r>
      <w:r w:rsidR="00F04B11" w:rsidRPr="008C3EFB">
        <w:rPr>
          <w:rFonts w:ascii="Times New Roman" w:hAnsi="Times New Roman" w:cs="Times New Roman"/>
          <w:b/>
          <w:sz w:val="28"/>
          <w:szCs w:val="28"/>
        </w:rPr>
        <w:t>.</w:t>
      </w:r>
      <w:r w:rsidR="00F04B11" w:rsidRPr="008C3EFB">
        <w:rPr>
          <w:rFonts w:ascii="Times New Roman" w:hAnsi="Times New Roman" w:cs="Times New Roman"/>
          <w:sz w:val="28"/>
          <w:szCs w:val="28"/>
        </w:rPr>
        <w:t xml:space="preserve"> Формирование повестки заседания Совета </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1. Совет  созывается на очередное заседание в соответствии с перспективным планом работы Совета.</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 xml:space="preserve">Плановые вопросы к заседанию готовятся лицами, на которых в соответствии с утвержденным перспективным планом работы Совета  возложена ответственность за их подготовку. Внеплановые вопросы готовятся инициаторами их внесения. </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2. Предварительная повестка дня заседания формируется на основании перспективного плана работы Совета, предложений депутатов Совета, председателя Совета, главы Муромцевского района, руководителя органа (структурного подразделения) Администрации.</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3. Председатель Совета, Глава Муромцевского района или депутат Совета  вправе внести дополнения в повестку дня не позднее, чем за 3 рабочих дня до дня проведения очередного заседания Совета  и не позднее чем за 1 рабочий день до дня проведения внеочередного заседания Совета.</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4. Лица, ответственные за подготовку заседания, передают председателю Совета  справочные материалы и проекты решений по выносимым на заседание вопросам не позднее чем за час до начала заседания Совета депутатов.</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5. Повестка дня заседания Совета депутатов может включать основные вопросы, вопросы в части "Разное", организационные вопросы, информационные сообщения.</w:t>
      </w:r>
    </w:p>
    <w:p w:rsidR="00F04B11" w:rsidRPr="008C3EFB" w:rsidRDefault="00F04B11" w:rsidP="00B9000E">
      <w:pPr>
        <w:autoSpaceDE w:val="0"/>
        <w:autoSpaceDN w:val="0"/>
        <w:adjustRightInd w:val="0"/>
        <w:spacing w:after="0" w:line="240" w:lineRule="auto"/>
        <w:ind w:firstLine="540"/>
        <w:jc w:val="both"/>
        <w:rPr>
          <w:rFonts w:ascii="Times New Roman" w:hAnsi="Times New Roman" w:cs="Times New Roman"/>
          <w:sz w:val="28"/>
          <w:szCs w:val="28"/>
        </w:rPr>
      </w:pPr>
      <w:r w:rsidRPr="008C3EFB">
        <w:rPr>
          <w:rFonts w:ascii="Times New Roman" w:hAnsi="Times New Roman" w:cs="Times New Roman"/>
          <w:sz w:val="28"/>
          <w:szCs w:val="28"/>
        </w:rPr>
        <w:t>Основными вопросами являются вопросы нормативного характера, отнесенные к компетенции Совета депутатов действующим законодательством, требующие подготовки в установленном Регламентом порядке. Вопросы, отнесенные к части "Разное", носят организационный, информационный.</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21</w:t>
      </w:r>
      <w:r w:rsidR="00F04B11" w:rsidRPr="008C3EFB">
        <w:rPr>
          <w:rFonts w:ascii="Times New Roman" w:hAnsi="Times New Roman"/>
          <w:b/>
          <w:sz w:val="28"/>
          <w:szCs w:val="28"/>
        </w:rPr>
        <w:t>.</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Лица, присутствующие и приглашенные на заседание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На заседаниях Совета с правом совещательного голоса присутствует Глава Муромцевского района, а в случае его отсутствия - определенный им представитель. На заседаниях Совета вправе присутствовать прокурор Муромцевского района.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Приглашенными являются лица, которые приглашены Советом для рассмотрения вопроса, включенного в повестку заседания Совета, и лица, являющиеся докладчиками по вопросу, включенному в повестку заседания Совета (за исключением депутатов Совета).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3. Докладчики по вопросам должны быть своевременно уведомлены о дате и времени заседания. Если докладчик по вопросу заменен, председатель Совета сообщает об этом при утверждении повестки заседания Совета. </w:t>
      </w: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4. На заседаниях Совета могут присутствовать представители органов местного самоуправления, государственных органов, общественных объединений и организаций, трудовых коллективов, учебных и научных учреждений, средств массовой информации, граждане, изъявившие не позднее, чем за три дня до начала заседания желание присутствовать на заседаниях Совета. Совет вправе проявить инициативу и пригласить на свое заседание представителей средств массовой информации, трудовых коллективов, общественных объединений.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Для присутствующих и приглашенных отводятся специальные места в зале заседаний Совета. Присутствующие располагаются в зале по количеству мест, отведенных для присутствующих.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6. Присутствующие и приглашенные обязаны соблюдать настоящий Регламент и не имеют права вмешиваться в работу Совета. Слово для выступления предоставляется им в соответствии с настоящим Регламентом. 7. Гражданин, не являющийся депутатом, в случае нарушения порядка может быть удален из зала заседаний Совета по распоряжению председательствующего.</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2</w:t>
      </w:r>
      <w:r w:rsidR="00B00AC6" w:rsidRPr="008C3EFB">
        <w:rPr>
          <w:rFonts w:ascii="Times New Roman" w:hAnsi="Times New Roman"/>
          <w:b/>
          <w:sz w:val="28"/>
          <w:szCs w:val="28"/>
        </w:rPr>
        <w:t>2</w:t>
      </w:r>
      <w:r w:rsidRPr="008C3EFB">
        <w:rPr>
          <w:rFonts w:ascii="Times New Roman" w:hAnsi="Times New Roman"/>
          <w:sz w:val="28"/>
          <w:szCs w:val="28"/>
        </w:rPr>
        <w:t xml:space="preserve">. Открытие заседания </w:t>
      </w:r>
    </w:p>
    <w:p w:rsidR="0038294D"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Заседания Совета ведет председатель Совета, за исключением случаев, предусмотренных настоящим Регламентом (далее - председательствующий).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Заседание Совета правомочно, если на нем присутствует не менее пятидесяти процентов от числа избранных депутатов. На заседании Совета необходимо присутствие не менее двух третей от установленной численности депутатов Совета, если в повестку заседания Совета включены следующие вопросы: - о принятии Устава Муромцевского района; - о внесении изменений и (или) дополнений в Устав Муромцевского района; - о самороспуске Совета; - об удалении Главы Муромцевского района в отставку; - об отзыве председателя Совета; - об отзыве заместителя председателя Совета; - о повторном рассмотрении нормативного правового акта после  отклонения его Главой  Муромцевского района.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Регистрацию депутатов, приглашенных, ведение протокола, организационно-техническое обеспечение заседаний осуществляет секретариат.</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Депутат обязан присутствовать на каждом заседании. В случае невозможности участия в работе Совета сообщает об этом председателю Совета, а в случае его отсутствия - заместителю председателя Совета заблаговременно. Уважительными причинами отсутствия на заседании Совета могут быть: - болезнь; - командировка; - отпуск; - учебная сессия, сборы; - предварительное разрешение председателя Совета (в отсутствие председателя - его заместителя). В случае отъезда депутата в длительную командировку он должен уведомить об этом Совет или его председателя заблаговременно.</w:t>
      </w:r>
    </w:p>
    <w:p w:rsidR="00F14CAF"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Председательствующий открывает заседание и сообщает о количестве присутствующих депутатов, сообщает причины отсутствия депутатов Совета, сообщает о числе и составе приглашенных и присутствующих лиц, а также о </w:t>
      </w: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заменах докладчиков. После этого председательствующий предлагает обсудить проект повестки заседания Совета.</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23</w:t>
      </w:r>
      <w:r w:rsidR="00F04B11" w:rsidRPr="008C3EFB">
        <w:rPr>
          <w:rFonts w:ascii="Times New Roman" w:hAnsi="Times New Roman"/>
          <w:b/>
          <w:sz w:val="28"/>
          <w:szCs w:val="28"/>
        </w:rPr>
        <w:t>.</w:t>
      </w:r>
      <w:r w:rsidR="00F04B11" w:rsidRPr="008C3EFB">
        <w:rPr>
          <w:rFonts w:ascii="Times New Roman" w:hAnsi="Times New Roman"/>
          <w:sz w:val="28"/>
          <w:szCs w:val="28"/>
        </w:rPr>
        <w:t xml:space="preserve"> Утверждение повестки заседания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Председательствующий предлагает депутатам и докладчикам высказаться по проекту повестки заседания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Каждое предложение об изменении порядка рассмотрения вопросов, внесении нового вопроса либо об исключении вопроса из повестки заседания Совета ставится на голосование.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Вопросы вносятся в повестку заседания в порядке поступления, если Советом не принято иного решения. Депутат, вносящий предложение о дополнении повестки заседания Совета, в случае внесения вопроса в повестку обязан представить всем депутатам Совета материалы к вопросу.</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Утверждение повестки заседания Совета решается путем открытого голосования простым большинством голосов от присутствующих на заседании Совета депутатов. </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24</w:t>
      </w:r>
      <w:r w:rsidR="00F04B11" w:rsidRPr="008C3EFB">
        <w:rPr>
          <w:rFonts w:ascii="Times New Roman" w:hAnsi="Times New Roman"/>
          <w:b/>
          <w:sz w:val="28"/>
          <w:szCs w:val="28"/>
        </w:rPr>
        <w:t>.</w:t>
      </w:r>
      <w:r w:rsidR="00F04B11" w:rsidRPr="008C3EFB">
        <w:rPr>
          <w:rFonts w:ascii="Times New Roman" w:hAnsi="Times New Roman"/>
          <w:sz w:val="28"/>
          <w:szCs w:val="28"/>
        </w:rPr>
        <w:t xml:space="preserve"> Рассмотрение проекта на заседании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Вопросы рассматриваются в порядке, предусмотренном повесткой заседания, если Советом не принято иного решения.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Председательствующий зачитывает название вопроса, объявляет докладчика и предоставляет ему слово для выступления.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Время для докладов на заседаниях Совета предоставляется, как правило, до 20 минут, для содокладов - до 10 минут. Выступающим в прениях предоставляется до 7 минут, для повторных выступлений - до 5 минут. Для выступлений по порядку ведения заседания, мотивам голосования, для заявлений, вопросов, предложений, сообщений, поправок - до 3 минут. С согласия большинства депутатов председательствующий на заседании может продлить время для выступления.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По окончании доклада председательствующий предлагает депутатам, фракциям, иным депутатским объединениям задать вопросы докладчику.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5. После того как вопросы докладчику заданы, председательствующий предлагает депутатам, фракциям, иным депутатским объединениям высказаться по рассматриваемому вопросу (открывает прения). Порядок выступлений депутатов, фракций, иных депутатских объединений определяется председательствующим. В ходе выступлений депутаты, фракции, иные депутатские объединения вправе обращаться с вопросами к докладчику, однако при этом общее выступление депутата, фракции, иного депутатского объединения и докладчика, отвечающего на вопрос, не должно превышать времени на выступление в прениях, установленного настоящим Регламентом.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6. Депутат может выступить на одном заседании Совета по одному и тому же вопросу не более двух раз. Передача прав на выступление в пользу другого депутата не допускается. Слово по порядку ведения заседания Совета, для справки, ответа на вопрос и разъяснения, для чрезвычайного сообщения может быть предоставлено председательствующим вне очереди.</w:t>
      </w: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7. Допускается преимущественное право выступления депутату, представителю субъекта законодательной инициативы, внесшему вопрос для рассмотрения, впервые выступающему по обсуждаемому вопросу и депутату, представляющему интересы группы депутатов. Председатель Совета, заместитель председателя Совета и Глава Муромцевского района имеют право взять слово для выступления в любое время. По изложению позиции Главы Муромцевского района как высшего должностного лица Муромцевского района Глава Муромцевского района выступает лично либо по его поручению - один из его представителей.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8. Вопросы докладчикам направляются в письменном виде или задаются устно. Вопросы выступающим в прениях задаются только с их согласия.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9. По решению Совета председательствующий предоставляет слово приглашенным и присутствующим на заседании. Выступающие на заседании должны соблюдать требования настоящего Регламента, а также принятые в обществе этические нормы.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10. По окончании прений председательствующий ставит вопрос на голосование.</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2</w:t>
      </w:r>
      <w:r w:rsidR="00B00AC6" w:rsidRPr="008C3EFB">
        <w:rPr>
          <w:rFonts w:ascii="Times New Roman" w:hAnsi="Times New Roman"/>
          <w:b/>
          <w:sz w:val="28"/>
          <w:szCs w:val="28"/>
        </w:rPr>
        <w:t>5</w:t>
      </w:r>
      <w:r w:rsidRPr="008C3EFB">
        <w:rPr>
          <w:rFonts w:ascii="Times New Roman" w:hAnsi="Times New Roman"/>
          <w:sz w:val="28"/>
          <w:szCs w:val="28"/>
        </w:rPr>
        <w:t xml:space="preserve">. Правила этики депутата на заседании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Не допускаются выступления депутатов на заседании без предоставления слова председательствующим на заседании, не по повестке дня, выкрики, прерывание выступающих.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Выступающий на заседании депутат не вправе употреблять грубые, оскорбительные выражения и жесты, наносящие ущерб чести и достоинству других депутатов, должностных лиц и граждан, призывать к незаконным действиям, выдвигать необоснованные обвинения в чей-либо адрес.</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Выступающий на заседании депутат не должен превышать время, отведенное для выступления Регламентом, и отклоняться от обсуждаемого вопроса.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Депутаты во время проведения заседаний не должны пользоваться средствами мобильной связи.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Участвуя в заседаниях, депутат должен проявлять вежливость, тактичность и уважение к председательствующему на заседании, депутатам и иным лицам, присутствующим на заседании. Депутаты должны обращаться официально друг к другу и ко всем лицам, присутствующим на заседании. Не допускается фамильярное и пренебрежительное обращение.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6. Депутат перед началом выступления должен продумать свою речь, выступать по существу предмета обсуждения, изъясняться доступным языком, не допуская пространных выражений.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7. Депутат, выступая на заседаниях, комментируя деятельность органов государственной власти, органов местного самоуправления, правоохранительных органов, а также организаций любых организационно правовых форм, должностных лиц и граждан, обязан использовать только достоверные, проверенные факты.</w:t>
      </w:r>
    </w:p>
    <w:p w:rsidR="00F04B11" w:rsidRPr="008C3EFB" w:rsidRDefault="00F04B11" w:rsidP="00B9000E">
      <w:pPr>
        <w:pStyle w:val="af"/>
        <w:jc w:val="both"/>
        <w:rPr>
          <w:rFonts w:ascii="Times New Roman" w:hAnsi="Times New Roman"/>
          <w:b/>
          <w:sz w:val="28"/>
          <w:szCs w:val="28"/>
        </w:rPr>
      </w:pPr>
    </w:p>
    <w:p w:rsidR="00F04B11"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2</w:t>
      </w:r>
      <w:r w:rsidR="00B00AC6" w:rsidRPr="008C3EFB">
        <w:rPr>
          <w:rFonts w:ascii="Times New Roman" w:hAnsi="Times New Roman"/>
          <w:b/>
          <w:sz w:val="28"/>
          <w:szCs w:val="28"/>
        </w:rPr>
        <w:t>6.</w:t>
      </w:r>
      <w:r w:rsidRPr="008C3EFB">
        <w:rPr>
          <w:rFonts w:ascii="Times New Roman" w:hAnsi="Times New Roman"/>
          <w:sz w:val="28"/>
          <w:szCs w:val="28"/>
        </w:rPr>
        <w:t xml:space="preserve"> Ограничение и лишение слова на заседании Совета</w:t>
      </w: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1. Если выступающий превысил отведенное ему время для выступления, председательствующий вправе ограничить время дальнейшего выступления либо прекратить выступление.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Если выступающий отклоняется от обсуждаемой темы либо своим поведением нарушает правила этики, председательствующий делает ему замечание, а после повторного замечания вправе лишить выступающего слова.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Ограничение и лишение лица слова распространяется на вопросы, при рассмотрении которых были допущены нарушения, послужившие поводом для ограничения или лишения слова.</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27</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Порядок проведения голосования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Решения Совета по рассматриваемым вопросам принимаются на заседаниях Совета открытым голосованием. По решению Совета, а также в случаях, предусмотренных настоящим Регламентом, проводится тайное голосование.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1.1. По процедурным вопросам решение принимается большинством голосов от присутствующих на заседании Совета, если иной порядок не предусмотрен настоящим Регламентом. К процедурным относятся вопросы: а) о предоставлении дополнительного времени для выступления; б) о предоставлении слова приглашенным на заседание; в) о порядке внесения и обсуждения кандидатур; г) о прекращении обсуждения вопроса; д) о проведении закрытого заседания; ж) о выборе способа и порядка голосования; з) об изменении порядка рассмотрения вопросов; и) о проведении повторного голосования; к) о процедуре проведения заседаний, рассмотрения вопросов деятельности Совета, не предусмотренных настоящим Регламентом.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2. При проведении открытого голосования председательствующий указывает количество поступивших предложений, ставящихся на голосование, уточняет их формулировки, напоминает, каким образом принимается решение (большинством от установленного числа депутатов, большинством в две трети голосов от установленной численности депутатов, большинством от числа избранных депутатов, большинством от числа присутствующих депутатов). При голосовании по одному вопросу каждый депутат имеет один голос и подает его "за" предложение, "против" предложения или воздерживается от голосования. Депутат Совета лично осуществляет свое право на голосование, он не вправе подать свой голос после окончания процедуры голосования. После окончания подсчета голосов председательствующий на сессии объявляет результаты голосования: принято предложение или отклонено.</w:t>
      </w:r>
    </w:p>
    <w:p w:rsidR="00F04B11"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 3.Проведение тайного голосования и определения его результатов Совет  осуществляется счетной комиссией Совета, избранной из числа депутатов открытым голосованием в количестве не менее трех человек. В счетную комиссию не могут входить лица, в отношении которых проводится голосование.</w:t>
      </w: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14CAF" w:rsidRPr="008C3EFB" w:rsidRDefault="00F14CAF" w:rsidP="00B9000E">
      <w:pPr>
        <w:autoSpaceDE w:val="0"/>
        <w:autoSpaceDN w:val="0"/>
        <w:adjustRightInd w:val="0"/>
        <w:spacing w:after="0" w:line="240" w:lineRule="auto"/>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4. Счетная комиссия избирает из своего состава председателя и секретаря комиссии. Решения принимаются комиссией большинством голосов от числа избранных членов комиссии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5.Счетная комиссия составляет три протокола: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а) протокол № 1 - об избрании председателя и секретаря счетной комиссии;</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б) протокол № 2 - об утверждении формы бюллетеня для тайного голосования;</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в) протокол № 3 - о результатах тайного голосования.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Протоколы счетной комиссии №№ 1 и 2 оглашаются председателем счетной комиссии на заседании Совета  до начала тайного голосования с одновременным объявлением процедуры тайного голосования. Протокол № 3 оглашается председателем счетной комиссии на заседании Совета  после подведения итогов тайного голосования. Его результаты оформляются в виде решения Совета депутатов и не требуют дополнительного утверждения.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6.Тайное голосование проводится с использованием бюллетеней для тайного голосования, которые изготавливаются под контролем счетной комиссии по форме и в количестве, устанавливаемом ею, имеют маркировку, препятствующую их изготовлению помимо счетной комиссии. Бюллетени выдаются под расписку только тем депутатам, которые зарегистрированы как присутствующие на заседании.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7. Бюллетень должен содержать альтернативные варианты голосования, в том числе при наличии одной формулировки (одной кандидатуры), - слова "за", "против", "воздержался".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8. Тайное голосование осуществляется путем проставления в бюллетене любого знака напротив вариантов голосования либо фамилий кандидатов.</w:t>
      </w:r>
    </w:p>
    <w:p w:rsidR="00F04B11" w:rsidRPr="008C3EFB" w:rsidRDefault="00AB6D12" w:rsidP="00B9000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F04B11" w:rsidRPr="008C3EFB">
        <w:rPr>
          <w:rFonts w:ascii="Times New Roman" w:hAnsi="Times New Roman" w:cs="Times New Roman"/>
          <w:sz w:val="28"/>
          <w:szCs w:val="28"/>
        </w:rPr>
        <w:t>. При тайном голосовании депутат не вправе голосовать более чем за один из вариантов голосования.</w:t>
      </w:r>
    </w:p>
    <w:p w:rsidR="00F04B11" w:rsidRPr="008C3EFB" w:rsidRDefault="00AB6D12" w:rsidP="00B9000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F04B11" w:rsidRPr="008C3EFB">
        <w:rPr>
          <w:rFonts w:ascii="Times New Roman" w:hAnsi="Times New Roman" w:cs="Times New Roman"/>
          <w:sz w:val="28"/>
          <w:szCs w:val="28"/>
        </w:rPr>
        <w:t>. Бюллетени опускаются в специальную урну для голосования. При вскрытии урны счетная комиссия подсчитывает отдельно количество выданных и количество опущенных в урну бюллетеней, число голосов, поданных "за", "против", "воздержался" депутатов, а также число бюллетеней, признанных недействительными.</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Бюллетень, по которому невозможно установить волеизъявление голосующего, счетная комиссия признает недействительным.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w:t>
      </w:r>
      <w:r w:rsidR="00AB6D12">
        <w:rPr>
          <w:rFonts w:ascii="Times New Roman" w:hAnsi="Times New Roman" w:cs="Times New Roman"/>
          <w:sz w:val="28"/>
          <w:szCs w:val="28"/>
        </w:rPr>
        <w:t>1</w:t>
      </w:r>
      <w:r w:rsidRPr="008C3EFB">
        <w:rPr>
          <w:rFonts w:ascii="Times New Roman" w:hAnsi="Times New Roman" w:cs="Times New Roman"/>
          <w:sz w:val="28"/>
          <w:szCs w:val="28"/>
        </w:rPr>
        <w:t>. Депутат считается принявшим участие в голосовании, если он прибыл на заседание.</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28</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Перерывы в заседании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Через каждые полтора часа работы Совета объявляется перерыв на пятнадцать минут.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Председательствующий по собственной инициативе либо по просьбе депутатов может объявить перерыв в любое время.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Статья </w:t>
      </w:r>
      <w:r w:rsidR="00B00AC6" w:rsidRPr="008C3EFB">
        <w:rPr>
          <w:rFonts w:ascii="Times New Roman" w:hAnsi="Times New Roman"/>
          <w:b/>
          <w:sz w:val="28"/>
          <w:szCs w:val="28"/>
        </w:rPr>
        <w:t>29</w:t>
      </w:r>
      <w:r w:rsidRPr="008C3EFB">
        <w:rPr>
          <w:rFonts w:ascii="Times New Roman" w:hAnsi="Times New Roman"/>
          <w:sz w:val="28"/>
          <w:szCs w:val="28"/>
        </w:rPr>
        <w:t xml:space="preserve">. Окончание заседания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1. После рассмотрения вопросов повестки заседания Совета отводится дополнительное время продолжительностью до тридцати минут для выступлений депутатов Совета с заявлениями и обращениями.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По окончании дополнительного времени и, если никто из депутатов не воспользовался правом выступить в дополнительное время, по окончании рассмотрения вопросов повестки заседания Совета председательствующий объявляет заседание Совета закрытым. </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30</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Протокол заседания Совета </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1. Проект решения оформляется на соответствующем бланке.</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Проект решения должен быть отпечатан по установленной форме с пометкой в верхнем правом углу "ПРОЕКТ".</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Проект решения должен содержать заголовок, в краткой форме обозначающий предмет, регулируемый решением. Форматирование текста заголовка осуществляется выравниванием по ширине листа.</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Текст проекта решения оформляется на бланке установленной формы.</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Каждый лист документа, оформленный на бланке должен иметь поля не менее: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20мм – левое;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10 мм – правое;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20мм – верхнее;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20мм – нижнее.</w:t>
      </w:r>
    </w:p>
    <w:p w:rsidR="00F04B11" w:rsidRPr="008C3EFB" w:rsidRDefault="00F04B11" w:rsidP="00B9000E">
      <w:pPr>
        <w:autoSpaceDE w:val="0"/>
        <w:autoSpaceDN w:val="0"/>
        <w:adjustRightInd w:val="0"/>
        <w:spacing w:after="0" w:line="240" w:lineRule="auto"/>
        <w:ind w:left="426"/>
        <w:jc w:val="both"/>
        <w:rPr>
          <w:rFonts w:ascii="Times New Roman" w:hAnsi="Times New Roman" w:cs="Times New Roman"/>
          <w:sz w:val="28"/>
          <w:szCs w:val="28"/>
        </w:rPr>
      </w:pPr>
      <w:r w:rsidRPr="008C3EFB">
        <w:rPr>
          <w:rFonts w:ascii="Times New Roman" w:hAnsi="Times New Roman" w:cs="Times New Roman"/>
          <w:sz w:val="28"/>
          <w:szCs w:val="28"/>
        </w:rPr>
        <w:t>Для создания, редактирования оформления документов используется текстовый редактор MicrosoftWord.</w:t>
      </w:r>
    </w:p>
    <w:p w:rsidR="00F04B11" w:rsidRPr="008C3EFB" w:rsidRDefault="00F04B11" w:rsidP="00B9000E">
      <w:pPr>
        <w:autoSpaceDE w:val="0"/>
        <w:autoSpaceDN w:val="0"/>
        <w:adjustRightInd w:val="0"/>
        <w:spacing w:after="0" w:line="240" w:lineRule="auto"/>
        <w:ind w:left="426"/>
        <w:jc w:val="both"/>
        <w:rPr>
          <w:rFonts w:ascii="Times New Roman" w:hAnsi="Times New Roman" w:cs="Times New Roman"/>
          <w:sz w:val="28"/>
          <w:szCs w:val="28"/>
        </w:rPr>
      </w:pPr>
      <w:r w:rsidRPr="008C3EFB">
        <w:rPr>
          <w:rFonts w:ascii="Times New Roman" w:hAnsi="Times New Roman" w:cs="Times New Roman"/>
          <w:sz w:val="28"/>
          <w:szCs w:val="28"/>
        </w:rPr>
        <w:t>При подготовке проектов Решений необходимо соблюдать следующие требования:</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1"/>
        <w:gridCol w:w="4857"/>
      </w:tblGrid>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Параметр</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Значение</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Шрифт</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lang w:val="en-US"/>
              </w:rPr>
            </w:pPr>
            <w:r w:rsidRPr="008C3EFB">
              <w:rPr>
                <w:rFonts w:ascii="Times New Roman" w:hAnsi="Times New Roman" w:cs="Times New Roman"/>
                <w:sz w:val="28"/>
                <w:szCs w:val="28"/>
                <w:lang w:val="en-US"/>
              </w:rPr>
              <w:t>Times New Roman</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Начертание</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Обычный</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Размер</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14пт</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Цвет текста</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Черный (или «Авто»)</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Подчеркивание</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Не используется</w:t>
            </w:r>
          </w:p>
        </w:tc>
      </w:tr>
      <w:tr w:rsidR="00F04B11" w:rsidRPr="008C3EFB" w:rsidTr="00F04B11">
        <w:tc>
          <w:tcPr>
            <w:tcW w:w="4676"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Написание вразрядку (увеличенный интервал между символами)</w:t>
            </w:r>
          </w:p>
        </w:tc>
        <w:tc>
          <w:tcPr>
            <w:tcW w:w="5104" w:type="dxa"/>
          </w:tcPr>
          <w:p w:rsidR="00F04B11" w:rsidRPr="008C3EFB" w:rsidRDefault="00F04B11" w:rsidP="00B9000E">
            <w:pPr>
              <w:widowControl w:val="0"/>
              <w:autoSpaceDE w:val="0"/>
              <w:autoSpaceDN w:val="0"/>
              <w:spacing w:after="0" w:line="240" w:lineRule="auto"/>
              <w:ind w:firstLine="709"/>
              <w:jc w:val="both"/>
              <w:rPr>
                <w:rFonts w:ascii="Times New Roman" w:hAnsi="Times New Roman" w:cs="Times New Roman"/>
                <w:sz w:val="28"/>
                <w:szCs w:val="28"/>
              </w:rPr>
            </w:pPr>
            <w:r w:rsidRPr="008C3EFB">
              <w:rPr>
                <w:rFonts w:ascii="Times New Roman" w:hAnsi="Times New Roman" w:cs="Times New Roman"/>
                <w:sz w:val="28"/>
                <w:szCs w:val="28"/>
              </w:rPr>
              <w:t>Не используется</w:t>
            </w:r>
          </w:p>
        </w:tc>
      </w:tr>
    </w:tbl>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 Межстрочный интервал должен быть одинарным.</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2. Текстовая часть проекта решения (решения) подразделяется на две части: преамбулу (вступительную часть) и резолютивную часть.</w:t>
      </w:r>
    </w:p>
    <w:p w:rsidR="00F14CAF"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 xml:space="preserve">3. Преамбула служит для обоснования решения. В ней указываются фактические обстоятельства и мотивы, послужившие причиной или поводом для принятия решения, а также содержатся ссылки на законы и иные нормативные акты, в соответствии с которыми принимается данное решение. </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Преамбула завершается словами:</w:t>
      </w:r>
    </w:p>
    <w:p w:rsidR="00F04B11"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14CAF" w:rsidRPr="008C3EFB" w:rsidRDefault="00F14CAF"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lastRenderedPageBreak/>
        <w:t>Совет Муромцевского района  РЕШИЛ: ..."</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4. В резолютивной части акта в повелительной форме указывается кому, какие действия и в какой срок предписывается выполнить.</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Резолютивная часть решения может подразделяться на пункты; пункты - на подпункты; абзацы.</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Каждый пункт начинается с указания исполнителя (учреждения, организации, подразделения или должностного лица), после которого следует конкретное предписываемое действие.</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В последнем пункте решения указываются учреждения, организации или должностные лица, на которых возлагается контроль за исполнением содержащихся в нем поручений.</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5. В приложениях к проекту решения (решению) помещаются положения, образцы документов, бланков, схемы и др., если они необходимы для надлежащего исполнения решения.</w:t>
      </w: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6. Если в тексте проекта решения (решения) дается ссылка "согласно приложению" или "прилагается" (при наличии нескольких приложений, они нумеруются арабскими цифрами, перед которыми ставится знак "№"), то на первой странице вверху справа в приложениях пишется:</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28"/>
        <w:gridCol w:w="5181"/>
      </w:tblGrid>
      <w:tr w:rsidR="00F04B11" w:rsidRPr="008C3EFB" w:rsidTr="00F04B11">
        <w:trPr>
          <w:trHeight w:val="1241"/>
        </w:trPr>
        <w:tc>
          <w:tcPr>
            <w:tcW w:w="4928" w:type="dxa"/>
          </w:tcPr>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c>
        <w:tc>
          <w:tcPr>
            <w:tcW w:w="5181" w:type="dxa"/>
          </w:tcPr>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"Приложение</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к решению Совета </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Муромцевского района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от ________________ № _____"</w:t>
            </w:r>
          </w:p>
        </w:tc>
      </w:tr>
    </w:tbl>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jc w:val="both"/>
        <w:rPr>
          <w:rFonts w:ascii="Times New Roman" w:hAnsi="Times New Roman" w:cs="Times New Roman"/>
          <w:sz w:val="28"/>
          <w:szCs w:val="28"/>
        </w:rPr>
      </w:pPr>
      <w:r w:rsidRPr="008C3EFB">
        <w:rPr>
          <w:rFonts w:ascii="Times New Roman" w:hAnsi="Times New Roman" w:cs="Times New Roman"/>
          <w:sz w:val="28"/>
          <w:szCs w:val="28"/>
        </w:rPr>
        <w:t>Если в тексте решения написано: "Утвердить прилагаемое Положение, Устав или иной документ", то в приложениях перед его заголовком помещается гриф</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94"/>
        <w:gridCol w:w="5250"/>
      </w:tblGrid>
      <w:tr w:rsidR="00F04B11" w:rsidRPr="008C3EFB" w:rsidTr="00F04B11">
        <w:trPr>
          <w:trHeight w:val="695"/>
        </w:trPr>
        <w:tc>
          <w:tcPr>
            <w:tcW w:w="4994" w:type="dxa"/>
          </w:tcPr>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tc>
        <w:tc>
          <w:tcPr>
            <w:tcW w:w="5250" w:type="dxa"/>
          </w:tcPr>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"УТВЕРЖДЕНО </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решением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 Муромцевского района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от _________________ № __"</w:t>
            </w:r>
          </w:p>
        </w:tc>
      </w:tr>
    </w:tbl>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7. Наименование упоминаемых в проекте решения органов, организаций и других объектов приводится в полном соответствии с их официальным названием.</w:t>
      </w: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sz w:val="28"/>
          <w:szCs w:val="28"/>
        </w:rPr>
      </w:pPr>
      <w:r w:rsidRPr="008C3EFB">
        <w:rPr>
          <w:rFonts w:ascii="Times New Roman" w:hAnsi="Times New Roman" w:cs="Times New Roman"/>
          <w:sz w:val="28"/>
          <w:szCs w:val="28"/>
        </w:rPr>
        <w:t>8.К проекту решения Совета  может прилагаться пояснительная записка, заключение постоянной комиссии Совета, решение временной комиссии, рабочей группы Совета.</w:t>
      </w: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left="426" w:firstLine="425"/>
        <w:jc w:val="both"/>
        <w:outlineLvl w:val="1"/>
        <w:rPr>
          <w:rFonts w:ascii="Times New Roman" w:hAnsi="Times New Roman" w:cs="Times New Roman"/>
          <w:b/>
          <w:bCs/>
          <w:sz w:val="28"/>
          <w:szCs w:val="28"/>
        </w:rPr>
      </w:pPr>
      <w:r w:rsidRPr="008C3EFB">
        <w:rPr>
          <w:rFonts w:ascii="Times New Roman" w:hAnsi="Times New Roman" w:cs="Times New Roman"/>
          <w:b/>
          <w:bCs/>
          <w:sz w:val="28"/>
          <w:szCs w:val="28"/>
        </w:rPr>
        <w:t>Статья 3</w:t>
      </w:r>
      <w:r w:rsidR="00B00AC6" w:rsidRPr="008C3EFB">
        <w:rPr>
          <w:rFonts w:ascii="Times New Roman" w:hAnsi="Times New Roman" w:cs="Times New Roman"/>
          <w:b/>
          <w:bCs/>
          <w:sz w:val="28"/>
          <w:szCs w:val="28"/>
        </w:rPr>
        <w:t>1</w:t>
      </w:r>
      <w:r w:rsidRPr="008C3EFB">
        <w:rPr>
          <w:rFonts w:ascii="Times New Roman" w:hAnsi="Times New Roman" w:cs="Times New Roman"/>
          <w:b/>
          <w:bCs/>
          <w:sz w:val="28"/>
          <w:szCs w:val="28"/>
        </w:rPr>
        <w:t xml:space="preserve">. </w:t>
      </w:r>
      <w:r w:rsidRPr="008C3EFB">
        <w:rPr>
          <w:rFonts w:ascii="Times New Roman" w:hAnsi="Times New Roman" w:cs="Times New Roman"/>
          <w:bCs/>
          <w:sz w:val="28"/>
          <w:szCs w:val="28"/>
        </w:rPr>
        <w:t>Порядок и сроки оформления решений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1.  Регистрация  и хранение принятых решений производится </w:t>
      </w:r>
      <w:r w:rsidR="00826425" w:rsidRPr="008C3EFB">
        <w:rPr>
          <w:rFonts w:ascii="Times New Roman" w:hAnsi="Times New Roman" w:cs="Times New Roman"/>
          <w:sz w:val="28"/>
          <w:szCs w:val="28"/>
        </w:rPr>
        <w:t>секретарем Совета</w:t>
      </w:r>
      <w:r w:rsidRPr="008C3EFB">
        <w:rPr>
          <w:rFonts w:ascii="Times New Roman" w:hAnsi="Times New Roman" w:cs="Times New Roman"/>
          <w:sz w:val="28"/>
          <w:szCs w:val="28"/>
        </w:rPr>
        <w:t xml:space="preserve"> Муромцевского района в соответствии с настоящим Регламентом.</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lastRenderedPageBreak/>
        <w:t>2. Подлинники решений, имеющих нормативный правовой характер, подписывает председатель Совета, а в случае его отсутствия-председательствующий на заседании, и  Глава Муромцевского района, а в случае его отсутствия - исполняющий полномочия Главы Муромцевского района, заверяются печатью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Подлинники решений, имеющих не нормативный правовой характер, подписывает Председатель Совета, а в случае его отсутствия - председательствующий на заседании, и заверяются печатью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Нормативные правовые акты Совета  направляются Главе Муромцевского района для подписания и опубликования (обнародования) в течение 10 дней со дня их принятия.</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3. Датой решения Совета  является дата его принятия на заседании Совета.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При оформлении не допускается внесение правок, за исключением непосредственно оговоренных на заседании Совета  и корректорских.</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r w:rsidRPr="008C3EFB">
        <w:rPr>
          <w:rFonts w:ascii="Times New Roman" w:hAnsi="Times New Roman" w:cs="Times New Roman"/>
          <w:sz w:val="28"/>
          <w:szCs w:val="28"/>
        </w:rPr>
        <w:t xml:space="preserve">4. Подлинные экземпляры решений Совета в течение срока полномочий Совета, принявшего указанные правовые акты, хранятся в </w:t>
      </w:r>
      <w:r w:rsidRPr="008C3EFB">
        <w:rPr>
          <w:rFonts w:ascii="Times New Roman" w:hAnsi="Times New Roman" w:cs="Times New Roman"/>
          <w:sz w:val="28"/>
          <w:szCs w:val="28"/>
          <w:shd w:val="clear" w:color="auto" w:fill="FFFFFF"/>
        </w:rPr>
        <w:t>Совете Муромцевского района</w:t>
      </w:r>
      <w:r w:rsidRPr="008C3EFB">
        <w:rPr>
          <w:rFonts w:ascii="Times New Roman" w:hAnsi="Times New Roman" w:cs="Times New Roman"/>
          <w:sz w:val="28"/>
          <w:szCs w:val="28"/>
        </w:rPr>
        <w:t>, а по завершении указанного срока сдаются в архив на постоянное хранение.</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ГЛАВА 5. ПОРЯДОК ПОДГОТОВКИ, РАССМОТРЕНИЯ И ПРИНЯТИЯ ПРАВОВЫХ АКТОВ СОВЕТА</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3</w:t>
      </w:r>
      <w:r w:rsidR="00B00AC6" w:rsidRPr="008C3EFB">
        <w:rPr>
          <w:rFonts w:ascii="Times New Roman" w:hAnsi="Times New Roman"/>
          <w:b/>
          <w:sz w:val="28"/>
          <w:szCs w:val="28"/>
        </w:rPr>
        <w:t>2</w:t>
      </w:r>
      <w:r w:rsidRPr="008C3EFB">
        <w:rPr>
          <w:rFonts w:ascii="Times New Roman" w:hAnsi="Times New Roman"/>
          <w:sz w:val="28"/>
          <w:szCs w:val="28"/>
        </w:rPr>
        <w:t xml:space="preserve">. Субъекты правотворческой инициативы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Проекты правовых актов Совета Муромцевского района могут вноситься депутатами Совета Муромцевскогорайона, Главой Муромцевского района, прокурором Муромцевского района, органами территориального общественного самоуправления, инициативными группами граждан.</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Проекты решений Совета,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Главой Муромцевского  района или при наличии заключения Главы Муромцевского района.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3</w:t>
      </w:r>
      <w:r w:rsidR="00B00AC6" w:rsidRPr="008C3EFB">
        <w:rPr>
          <w:rFonts w:ascii="Times New Roman" w:hAnsi="Times New Roman"/>
          <w:b/>
          <w:sz w:val="28"/>
          <w:szCs w:val="28"/>
        </w:rPr>
        <w:t>3</w:t>
      </w:r>
      <w:r w:rsidRPr="008C3EFB">
        <w:rPr>
          <w:rFonts w:ascii="Times New Roman" w:hAnsi="Times New Roman"/>
          <w:sz w:val="28"/>
          <w:szCs w:val="28"/>
        </w:rPr>
        <w:t>. Направление правового акта в Совет</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Проект правового акта направляется субъектами правотворческой инициативы председателю Совета. Председатель Совета направляет проект правового акта на предварительное рассмотрение постоянной комиссии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Председатель Совета вправе возвратить проект правового акта в следующих случаях:</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если проект оформлен без соблюдения требований настоящего Регламента;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если проект внесен ненадлежащим субъектом правотворческой инициативы; </w:t>
      </w: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3) если проект внесен в нарушение порядка, установленного настоящим Регламентом.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Субъекты правотворческой инициативы вносят проекты правовых актов не позднее чем за 7 дней до заседания Совета. В исключительных случаях Глава Муромцевского района имеет  право внести проект правового акта в Совет за три дня до заседания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Субъект правотворческой инициативы, внесший в Совет проект правового акта, обязан назначить лицо, которому поручается представление проекта правового акта в Совете.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5. Субъект правотворческой инициативы вправе отозвать внесенный им проект правового акта до его рассмотрения.</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34</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Документы, представляемые вместе с проектом правового акта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К проекту правового акта, представляемого субъектом правотворческой инициативы в Совет, прилагаются: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пояснительная записка, содержащая в себе обоснование необходимости правового регулирования, обоснование необходимости принятия правового акта, его цели и основные положения, иные сведения;</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финансово-экономическое обоснование в случае внесения проекта правового акта, реализация которого потребует материальных затрат, влияющих на формирование и исполнение районного бюджета (при отсутствии таких затрат делается соответствующая запись в пояснительной записке);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заключение Главы Муромцевского района в случае, если получение такого заключения необходимо в соответствии с действующим законодательством, муниципальными правовыми актами;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список разработчиков проекта с указанием контактных телефонов;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сведения о представителе субъекта правотворческой инициативы по данному проекту в Совете;</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список лиц, участие которых по мнению субъекта правотворческой инициативы необходимо при рассмотрении проекта на заседании Совета, его комиссии;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7) перечень правовых актов Совета, подлежащих признанию утратившими силу, приостановлению, изменению или принятию в связи с принятием данного правового акта;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8) иные документы, необходимые в соответствии с действующим законодательством, муниципальными правовыми актами.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Проект правового акта и указанные в настоящей статье документы должны быть представлены на бумажном носителе и в электронном виде. </w:t>
      </w:r>
    </w:p>
    <w:p w:rsidR="00F04B11" w:rsidRPr="008C3EFB" w:rsidRDefault="00F04B11" w:rsidP="00B9000E">
      <w:pPr>
        <w:pStyle w:val="af"/>
        <w:jc w:val="both"/>
        <w:rPr>
          <w:rFonts w:ascii="Times New Roman" w:hAnsi="Times New Roman"/>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35</w:t>
      </w:r>
      <w:r w:rsidR="00F04B11" w:rsidRPr="008C3EFB">
        <w:rPr>
          <w:rFonts w:ascii="Times New Roman" w:hAnsi="Times New Roman"/>
          <w:b/>
          <w:sz w:val="28"/>
          <w:szCs w:val="28"/>
        </w:rPr>
        <w:t xml:space="preserve">. </w:t>
      </w:r>
      <w:r w:rsidR="00F04B11" w:rsidRPr="008C3EFB">
        <w:rPr>
          <w:rFonts w:ascii="Times New Roman" w:hAnsi="Times New Roman"/>
          <w:sz w:val="28"/>
          <w:szCs w:val="28"/>
        </w:rPr>
        <w:t xml:space="preserve">Предварительное рассмотрение проектов правовых актов </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Предварительное рассмотрение проектов правовых актов осуществляется путем обсуждения проекта правового акта в комиссиях Совета. Порядок подготовки и обсуждения проектов правовых актов на заседаниях комиссий Совета определяется соответствующей комиссией  Совета самостоятельно на основе настоящего Регламента. </w:t>
      </w: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2. По результатам обсуждения комиссией Совета принимается одно из следующих решений: 1) рекомендовать Совету принять правовой акт; 2) рекомендовать Совету принять проект правового акта в первом чтении; 3) рекомендовать Совету вынести проект правового акта на публичные слушания; 4) рекомендовать Совету отклонить проект правового акта с обоснованием причин такого отклонения.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Решения комиссии Совета оформляются протоколом.</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4. Проект правового акта, прошедший обсуждение в комиссии Совета, включается в повестку заседания Совета и выносится на его рассмотрение. Комиссия Совета, осуществлявшая предварительное рассмотрение проекта правового акта, представляет также предложения о приглашении заинтересованных лиц на рассмотрение проекта Советом.</w:t>
      </w:r>
    </w:p>
    <w:p w:rsidR="00F04B11" w:rsidRPr="008C3EFB" w:rsidRDefault="00F04B11" w:rsidP="00B9000E">
      <w:pPr>
        <w:pStyle w:val="af"/>
        <w:jc w:val="both"/>
        <w:rPr>
          <w:rFonts w:ascii="Times New Roman" w:hAnsi="Times New Roman"/>
          <w:b/>
          <w:sz w:val="28"/>
          <w:szCs w:val="28"/>
        </w:rPr>
      </w:pP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36</w:t>
      </w:r>
      <w:r w:rsidR="00F04B11" w:rsidRPr="008C3EFB">
        <w:rPr>
          <w:rFonts w:ascii="Times New Roman" w:hAnsi="Times New Roman"/>
          <w:b/>
          <w:sz w:val="28"/>
          <w:szCs w:val="28"/>
        </w:rPr>
        <w:t>.</w:t>
      </w:r>
      <w:r w:rsidR="00F04B11" w:rsidRPr="008C3EFB">
        <w:rPr>
          <w:rFonts w:ascii="Times New Roman" w:hAnsi="Times New Roman"/>
          <w:sz w:val="28"/>
          <w:szCs w:val="28"/>
        </w:rPr>
        <w:t xml:space="preserve"> Рассмотрение проекта правового акта на заседании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1. Проект правового акта и материалы к нему предоставляются депутатам Совета не позднее чем за 3 дня до его рассмотрения на заседании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Рассмотрение проекта правового акта на заседании Совета начинается с доклада субъекта правотворческой инициативы, внесшего проект, либо его уполномоченного представителя, который освещает концепцию, особенности правового акта и необходимость его принятия. С содокладами выступают лица, уполномоченные инициатором проекта правового акта, в соответствии с утвержденной повесткой заседания Совета и содокладчик от комиссии, осуществлявшей предварительное рассмотрение проекта правового акта.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3. При рассмотрении проекта на заседании Совета заслушиваются предложения, замечания, поправки депутатов Совета, субъекта правотворческой инициативы (его представителя), а также иных лиц, приглашенных к участию в заседании. В случае если замечания, предложения, поправки поступили в письменном виде до начала заседания Совета, они подлежат оглашению на заседании внесшими их субъектами.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Председательствующий на заседании Совета предоставляет слово для выступления по обсуждаемому проекту правового акта всем депутатам, желающим выступить, и заинтересованным компетентным лицам.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5. Все предложенные к проекту правового акта поправки подлежат обсуждению и окончательно сформулированные (по результатам обсуждения) выносятся на голосование. Если внесено несколько поправок, то вначале обсуждаются и голосуются те из них, принятие или отклонение которых  позволит решать вопрос о других поправках.</w:t>
      </w:r>
    </w:p>
    <w:p w:rsidR="00F14CAF"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6. Проект правового акта Совета может приниматься в двух чтениях. Первое чтение включает в себя представление проекта и его обсуждение и завершается голосованием по вопросу об одобрении концепции проекта и принятии его за основу. При принятии проекта правового акта в первом чтении Совет устанавливает сроки подачи замечаний, предложений, поправок к проекту и вынесения его на второе чтение. Субъект правотворческой инициативы, внесший проект правового акта в Совет, обобщает поступившие замечания, предложения, поправки к проекту правового акта, дорабатывает проект правового акта с учетом указанных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замечаний, предложений, поправок и направляет его на рассмотрение Совета во втором чтении в порядке, предусмотренном настоящим Регламентом. Второе чтение проекта правового акта заключается в рассмотрении замечаний, предложений и поправок к проекту правового акта и голосовании по вопросу о принятии правового акта в целом.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7. По результатам обсуждения проекта правового акта Совет принимает одно из следующих решений: - принять правовой акт; - принять правовой акт с учетом одобренных поправок; - принять проект правового акта в первом чтении; - вынести проект правового акта на публичные слушания; - отклонить проект правового акта; - иные решения в пределах компетенции Совета.</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8. При принятии Советом решения об отклонении проекта правового акта указанный проект возвращается субъекту правотворческой инициативы.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9. Проекты решений Совета об утверждении бюджета, внесении изменений в бюджет и утверждении отчета об исполнении бюджета представляются и рассматриваются с учетом особенностей, установленных нормативными правовыми актами, регулирующими вопросы бюджетного процесса в Муромцевском районе.</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ГЛАВА 6. ОБРАЩЕНИЕ И ЗАПРОС ДЕПУТАТОВ СОВЕТА, РАБОТА ДЕПУТАТА С ИЗБИРАТЕЛЯМИ</w:t>
      </w: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 xml:space="preserve"> Статья 37</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Обращение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1. Депутат, фракция, иное депутатское объединение вправе обратиться в органы местного самоуправления Муромцевского района, муниципальные предприятия и учреждения, государственные органы, общественные организации, осуществляющие деятельность на территории Муромцевского района, к их должностным лицам с предложением о предоставлении информации по вопросам, входящим в компетенцию указанных органов и должностных лиц.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2. Обращение депутата, фракции, иного депутатского объединения может быть рассмотрено на заседании Совета. В указанном случае обращение подается заблаговременно в письменной форме председателю Совета и является основанием для приглашения на заседание Совета соответствующего должностного лица и предоставления информации в ходе заседания Совета. </w:t>
      </w: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38</w:t>
      </w:r>
      <w:r w:rsidR="00F04B11" w:rsidRPr="008C3EFB">
        <w:rPr>
          <w:rFonts w:ascii="Times New Roman" w:hAnsi="Times New Roman"/>
          <w:b/>
          <w:sz w:val="28"/>
          <w:szCs w:val="28"/>
        </w:rPr>
        <w:t>.</w:t>
      </w:r>
      <w:r w:rsidR="00F04B11" w:rsidRPr="008C3EFB">
        <w:rPr>
          <w:rFonts w:ascii="Times New Roman" w:hAnsi="Times New Roman"/>
          <w:sz w:val="28"/>
          <w:szCs w:val="28"/>
        </w:rPr>
        <w:t xml:space="preserve"> Запрос депутатов Совета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Депутат, фракция, иное депутатское объединение вправе обратиться в органы местного самоуправления Муромцевского района муниципальные предприятия и учреждения, государственные органы, общественные организации, осуществляющие деятельность на территории Муромцевского района, к их должностным лицам с запросом по вопросам, входящим в компетенцию указанных органов и должностных лиц.</w:t>
      </w:r>
    </w:p>
    <w:p w:rsidR="00F04B11"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Запрос оформляется в письменном виде, заблаговременно направляется председателю Совета и выносится на заседание Совета.</w:t>
      </w: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Default="00F14CAF" w:rsidP="00B9000E">
      <w:pPr>
        <w:pStyle w:val="af"/>
        <w:jc w:val="both"/>
        <w:rPr>
          <w:rFonts w:ascii="Times New Roman" w:hAnsi="Times New Roman"/>
          <w:sz w:val="28"/>
          <w:szCs w:val="28"/>
        </w:rPr>
      </w:pPr>
    </w:p>
    <w:p w:rsidR="00F14CAF" w:rsidRPr="008C3EFB" w:rsidRDefault="00F14CAF"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lastRenderedPageBreak/>
        <w:t xml:space="preserve"> 3. Если в поддержку запроса депутата, фракции, иного депутатского объединения проголосовало более половины депутатов Совета от числа присутствующих на заседании, запрос считается принятым, о чем выносится соответствующее решение.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4. Запрос направляется соответствующему органу или должностному лицу, которые должны дать ответ в письменной форме в пятнадцатидневный срок со дня получения запроса. Если в установленный срок невозможно представить ответ на запрос, Совет по ходатайству лица, которому направлен запрос, может продлить срок для ответа, однако не более чем на один месяц. 5. Ответ на запрос вносится в повестку дня ближайшего заседания Совета, если об ином не ходатайствует депутат, фракция, иное депутатское объединение, инициировавшие данный запрос.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6. На заседание Совета приглашается лицо, подписавшее ответ на запрос.</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7. По результатам рассмотрения ответа на запрос Совет принимает решение. </w:t>
      </w:r>
    </w:p>
    <w:p w:rsidR="00F04B11" w:rsidRPr="008C3EFB" w:rsidRDefault="00B00AC6" w:rsidP="00B9000E">
      <w:pPr>
        <w:pStyle w:val="af"/>
        <w:jc w:val="both"/>
        <w:rPr>
          <w:rFonts w:ascii="Times New Roman" w:hAnsi="Times New Roman"/>
          <w:sz w:val="28"/>
          <w:szCs w:val="28"/>
        </w:rPr>
      </w:pPr>
      <w:r w:rsidRPr="008C3EFB">
        <w:rPr>
          <w:rFonts w:ascii="Times New Roman" w:hAnsi="Times New Roman"/>
          <w:b/>
          <w:sz w:val="28"/>
          <w:szCs w:val="28"/>
        </w:rPr>
        <w:t>Статья 39</w:t>
      </w:r>
      <w:r w:rsidR="00F04B11" w:rsidRPr="008C3EFB">
        <w:rPr>
          <w:rFonts w:ascii="Times New Roman" w:hAnsi="Times New Roman"/>
          <w:b/>
          <w:sz w:val="28"/>
          <w:szCs w:val="28"/>
        </w:rPr>
        <w:t>.</w:t>
      </w:r>
      <w:r w:rsidR="00F04B11" w:rsidRPr="008C3EFB">
        <w:rPr>
          <w:rFonts w:ascii="Times New Roman" w:hAnsi="Times New Roman"/>
          <w:sz w:val="28"/>
          <w:szCs w:val="28"/>
        </w:rPr>
        <w:t xml:space="preserve"> Работа депутата с избирателями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1. Депутат поддерживает связь с избирателями своего округа. Депутат информирует избирателей о своей деятельности во время встреч с ними, но не реже одного раза в год, а также через средства массовой информации.</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2. Депутат рассматривает предложения, заявления и жалобы избирателей, способствует в пределах своих полномочий своевременному решению содержащихся в них вопросов, ведет прием граждан, изучает общественное мнение и при необходимости вносит предложения в соответствующие органы государственной власти, местного самоуправления, общественные объединения, организации.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3. Отчеты депутата о работе с избирателями, об участии в деятельности Совета и депутатских объединениях могут заслушиваться на заседаниях Совета.</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b/>
          <w:sz w:val="28"/>
          <w:szCs w:val="28"/>
        </w:rPr>
      </w:pPr>
      <w:r w:rsidRPr="008C3EFB">
        <w:rPr>
          <w:rFonts w:ascii="Times New Roman" w:hAnsi="Times New Roman"/>
          <w:b/>
          <w:sz w:val="28"/>
          <w:szCs w:val="28"/>
        </w:rPr>
        <w:t>ГЛАВА 7. ЗАКЛЮЧИТЕЛЬНЫЕ ПОЛОЖЕНИЯ</w:t>
      </w:r>
    </w:p>
    <w:p w:rsidR="00F04B11" w:rsidRPr="008C3EFB" w:rsidRDefault="00F04B11" w:rsidP="00B9000E">
      <w:pPr>
        <w:autoSpaceDE w:val="0"/>
        <w:autoSpaceDN w:val="0"/>
        <w:adjustRightInd w:val="0"/>
        <w:spacing w:after="0" w:line="240" w:lineRule="auto"/>
        <w:jc w:val="both"/>
        <w:outlineLvl w:val="1"/>
        <w:rPr>
          <w:rFonts w:ascii="Times New Roman" w:hAnsi="Times New Roman" w:cs="Times New Roman"/>
          <w:b/>
          <w:bCs/>
          <w:sz w:val="28"/>
          <w:szCs w:val="28"/>
        </w:rPr>
      </w:pPr>
      <w:r w:rsidRPr="008C3EFB">
        <w:rPr>
          <w:rFonts w:ascii="Times New Roman" w:hAnsi="Times New Roman" w:cs="Times New Roman"/>
          <w:b/>
          <w:sz w:val="28"/>
          <w:szCs w:val="28"/>
        </w:rPr>
        <w:t>Статья 4</w:t>
      </w:r>
      <w:r w:rsidR="00B00AC6" w:rsidRPr="008C3EFB">
        <w:rPr>
          <w:rFonts w:ascii="Times New Roman" w:hAnsi="Times New Roman" w:cs="Times New Roman"/>
          <w:b/>
          <w:sz w:val="28"/>
          <w:szCs w:val="28"/>
        </w:rPr>
        <w:t>0</w:t>
      </w:r>
      <w:r w:rsidRPr="008C3EFB">
        <w:rPr>
          <w:rFonts w:ascii="Times New Roman" w:hAnsi="Times New Roman" w:cs="Times New Roman"/>
          <w:sz w:val="28"/>
          <w:szCs w:val="28"/>
        </w:rPr>
        <w:t xml:space="preserve">. </w:t>
      </w:r>
      <w:r w:rsidRPr="008C3EFB">
        <w:rPr>
          <w:rFonts w:ascii="Times New Roman" w:hAnsi="Times New Roman" w:cs="Times New Roman"/>
          <w:b/>
          <w:bCs/>
          <w:sz w:val="28"/>
          <w:szCs w:val="28"/>
        </w:rPr>
        <w:t>Ответственность депутата за неисполнение Регламента</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1. Депутаты Совета  обязаны соблюдать настоящий Регламент. Контроль за соблюдением настоящего Регламента возлагается на Председателя Совета</w:t>
      </w:r>
      <w:r w:rsidR="00826425" w:rsidRPr="008C3EFB">
        <w:rPr>
          <w:rFonts w:ascii="Times New Roman" w:hAnsi="Times New Roman" w:cs="Times New Roman"/>
          <w:sz w:val="28"/>
          <w:szCs w:val="28"/>
        </w:rPr>
        <w:t xml:space="preserve"> и комиссию по регламенту и депутатской этике</w:t>
      </w:r>
      <w:r w:rsidRPr="008C3EFB">
        <w:rPr>
          <w:rFonts w:ascii="Times New Roman" w:hAnsi="Times New Roman" w:cs="Times New Roman"/>
          <w:sz w:val="28"/>
          <w:szCs w:val="28"/>
        </w:rPr>
        <w:t>.</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2. При нарушении депутатом Совета  порядка на заседании Совета  или заседании постоянной комиссии к нему применяются следующие меры воздействия: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призыв к порядку;</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призыв к порядку с занесением в протокол;</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предупреждение с занесением в протокол;</w:t>
      </w:r>
    </w:p>
    <w:p w:rsidR="00F04B11"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порицание с занесением в протокол;</w:t>
      </w: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14CAF" w:rsidRPr="008C3EFB" w:rsidRDefault="00F14CAF" w:rsidP="00B9000E">
      <w:pPr>
        <w:autoSpaceDE w:val="0"/>
        <w:autoSpaceDN w:val="0"/>
        <w:adjustRightInd w:val="0"/>
        <w:spacing w:after="0" w:line="240" w:lineRule="auto"/>
        <w:ind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lastRenderedPageBreak/>
        <w:t>- лишение слова до окончания рассмотрения вопроса;</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лишение слова до окончания заседания;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удаление с заседания.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3. Призвать к порядку вправе только председательствующий на заседании либо председатель комиссии или рабочей группы.</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Депутат призывается к порядку, если он:</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выступает не по повестке заседания, без разрешения председательствующего либо председателя комиссии;</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допускает в речи оскорбительные выражения;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перемещается по залу в момент подсчета голосов;</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использует мобильный телефон и тем самым мешает другим депутатам.</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4. Призывается к порядку с занесением в протокол депутат, который на том же заседании был однажды призван к порядку.</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5. Вынести депутату предупреждение и порицание с занесением в протокол вправе председательствующий на заседании либо председатель комиссии или рабочей группы в случае, если депутат:</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после призвания к порядку с занесением в протокол не выполняет требования председательствующего на заседании Совета, депутатской комиссии или рабочей группы;</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на заседании организовал беспорядок и шумные сцены, предпринял попытку парализовать свободу обсуждения и голосования;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оскорбил честь и достоинство депутатов Совета или председательствующего.</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6. Лишить депутата слова до окончания рассмотрения вопроса вправе председательствующий на заседании либо председатель комиссии или рабочей группы в случае:</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когда депутат неоднократно призывался к порядку, ему вынесено предупреждение или порицание с занесением в протокол;</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если депутат использовал в своей речи грубые, оскорбительные, некорректные выражения, в том числе в адрес конкретных лиц, призывы к незаконным и насильственным действиям;</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если депутат сознательно нарушает настоящий Регламент.</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7. Лишение слова до окончания заседания или удаление с заседания выносится Советом  большинством голосов от числа присутствующих на заседании депутатов по предложению председательствующего и без дебатов.</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Данная мера применяется в случае несоблюдения депутатом ранее вынесенных ему мер воздействий, а также сознательного грубого нарушения настоящего Регламента в ходе заседания.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8. Депутат освобождается от взыскания, если он немедленно принес публичные извинения.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9. Отсутствие депутата на заседаниях Совета  или постоянных комиссий без уважительных причин более трех раз подряд может повлечь применение к нему следующих мер воздействия:</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вынесение публичного порицания в адрес депутата;</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t>- доведение через средства массовой информации до избирателей соответствующего избирательного округа сведений об отсутствии депутата на заседаниях Совета  или его постоянных комиссий.</w:t>
      </w:r>
    </w:p>
    <w:p w:rsidR="00F04B11" w:rsidRPr="008C3EFB" w:rsidRDefault="00F04B11" w:rsidP="00B9000E">
      <w:pPr>
        <w:autoSpaceDE w:val="0"/>
        <w:autoSpaceDN w:val="0"/>
        <w:adjustRightInd w:val="0"/>
        <w:spacing w:after="0" w:line="240" w:lineRule="auto"/>
        <w:ind w:firstLine="425"/>
        <w:jc w:val="both"/>
        <w:rPr>
          <w:rFonts w:ascii="Times New Roman" w:hAnsi="Times New Roman" w:cs="Times New Roman"/>
          <w:sz w:val="28"/>
          <w:szCs w:val="28"/>
        </w:rPr>
      </w:pPr>
      <w:r w:rsidRPr="008C3EFB">
        <w:rPr>
          <w:rFonts w:ascii="Times New Roman" w:hAnsi="Times New Roman" w:cs="Times New Roman"/>
          <w:sz w:val="28"/>
          <w:szCs w:val="28"/>
        </w:rPr>
        <w:lastRenderedPageBreak/>
        <w:t>10. Решение о привлечении депутата к ответственности принимается на заседании Совета по представлению Председателя Совета или председателя депутатской комиссии или рабочей группы.</w:t>
      </w:r>
    </w:p>
    <w:p w:rsidR="00F04B11" w:rsidRPr="008C3EFB" w:rsidRDefault="00F04B11" w:rsidP="00B9000E">
      <w:pPr>
        <w:pStyle w:val="af"/>
        <w:jc w:val="both"/>
        <w:rPr>
          <w:rFonts w:ascii="Times New Roman" w:hAnsi="Times New Roman"/>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4</w:t>
      </w:r>
      <w:r w:rsidR="00B00AC6" w:rsidRPr="008C3EFB">
        <w:rPr>
          <w:rFonts w:ascii="Times New Roman" w:hAnsi="Times New Roman"/>
          <w:b/>
          <w:sz w:val="28"/>
          <w:szCs w:val="28"/>
        </w:rPr>
        <w:t>1</w:t>
      </w:r>
      <w:r w:rsidRPr="008C3EFB">
        <w:rPr>
          <w:rFonts w:ascii="Times New Roman" w:hAnsi="Times New Roman"/>
          <w:sz w:val="28"/>
          <w:szCs w:val="28"/>
        </w:rPr>
        <w:t xml:space="preserve">. Контроль за соблюдением Регламента </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Контроль за соблюдением Регламента на заседаниях Совета осуществляется </w:t>
      </w:r>
      <w:r w:rsidR="00826425" w:rsidRPr="008C3EFB">
        <w:rPr>
          <w:rFonts w:ascii="Times New Roman" w:hAnsi="Times New Roman"/>
          <w:sz w:val="28"/>
          <w:szCs w:val="28"/>
        </w:rPr>
        <w:t xml:space="preserve">председателем и комиссией по регламенту и депутатской этике. </w:t>
      </w:r>
    </w:p>
    <w:p w:rsidR="00F04B11" w:rsidRPr="008C3EFB" w:rsidRDefault="00F04B11" w:rsidP="00B9000E">
      <w:pPr>
        <w:pStyle w:val="af"/>
        <w:jc w:val="both"/>
        <w:rPr>
          <w:rFonts w:ascii="Times New Roman" w:hAnsi="Times New Roman"/>
          <w:b/>
          <w:sz w:val="28"/>
          <w:szCs w:val="28"/>
        </w:rPr>
      </w:pPr>
    </w:p>
    <w:p w:rsidR="00F04B11" w:rsidRPr="008C3EFB" w:rsidRDefault="00F04B11" w:rsidP="00B9000E">
      <w:pPr>
        <w:pStyle w:val="af"/>
        <w:jc w:val="both"/>
        <w:rPr>
          <w:rFonts w:ascii="Times New Roman" w:hAnsi="Times New Roman"/>
          <w:sz w:val="28"/>
          <w:szCs w:val="28"/>
        </w:rPr>
      </w:pPr>
      <w:r w:rsidRPr="008C3EFB">
        <w:rPr>
          <w:rFonts w:ascii="Times New Roman" w:hAnsi="Times New Roman"/>
          <w:b/>
          <w:sz w:val="28"/>
          <w:szCs w:val="28"/>
        </w:rPr>
        <w:t>Статья 4</w:t>
      </w:r>
      <w:r w:rsidR="00B00AC6" w:rsidRPr="008C3EFB">
        <w:rPr>
          <w:rFonts w:ascii="Times New Roman" w:hAnsi="Times New Roman"/>
          <w:b/>
          <w:sz w:val="28"/>
          <w:szCs w:val="28"/>
        </w:rPr>
        <w:t>2</w:t>
      </w:r>
      <w:r w:rsidRPr="008C3EFB">
        <w:rPr>
          <w:rFonts w:ascii="Times New Roman" w:hAnsi="Times New Roman"/>
          <w:sz w:val="28"/>
          <w:szCs w:val="28"/>
        </w:rPr>
        <w:t>. Внесение изменений в Регламент.</w:t>
      </w:r>
    </w:p>
    <w:p w:rsidR="00F04B11" w:rsidRPr="008C3EFB" w:rsidRDefault="00F04B11" w:rsidP="00B9000E">
      <w:pPr>
        <w:pStyle w:val="af"/>
        <w:jc w:val="both"/>
        <w:rPr>
          <w:rFonts w:ascii="Times New Roman" w:hAnsi="Times New Roman"/>
          <w:sz w:val="28"/>
          <w:szCs w:val="28"/>
        </w:rPr>
      </w:pPr>
      <w:r w:rsidRPr="008C3EFB">
        <w:rPr>
          <w:rFonts w:ascii="Times New Roman" w:hAnsi="Times New Roman"/>
          <w:sz w:val="28"/>
          <w:szCs w:val="28"/>
        </w:rPr>
        <w:t xml:space="preserve"> В настоящий Регламент могут вноситься изменения, дополнения. Вопрос о внесении изменений и дополнений в Регламент решается открытым голосованием большинством голосов от установленного числа депутатов.</w:t>
      </w: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8C3EFB" w:rsidRDefault="00F04B11" w:rsidP="00B9000E">
      <w:pPr>
        <w:autoSpaceDE w:val="0"/>
        <w:autoSpaceDN w:val="0"/>
        <w:adjustRightInd w:val="0"/>
        <w:spacing w:after="0" w:line="240" w:lineRule="auto"/>
        <w:ind w:left="426" w:firstLine="425"/>
        <w:jc w:val="both"/>
        <w:rPr>
          <w:rFonts w:ascii="Times New Roman" w:hAnsi="Times New Roman" w:cs="Times New Roman"/>
          <w:sz w:val="28"/>
          <w:szCs w:val="28"/>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ind w:left="426" w:firstLine="425"/>
        <w:jc w:val="both"/>
        <w:rPr>
          <w:rFonts w:ascii="Times New Roman" w:hAnsi="Times New Roman" w:cs="Times New Roman"/>
          <w:sz w:val="24"/>
          <w:szCs w:val="24"/>
        </w:rPr>
      </w:pPr>
    </w:p>
    <w:p w:rsidR="00F04B11" w:rsidRPr="00B9000E" w:rsidRDefault="00F04B11" w:rsidP="00B9000E">
      <w:pPr>
        <w:autoSpaceDE w:val="0"/>
        <w:autoSpaceDN w:val="0"/>
        <w:adjustRightInd w:val="0"/>
        <w:spacing w:after="0" w:line="240" w:lineRule="auto"/>
        <w:jc w:val="both"/>
        <w:rPr>
          <w:rFonts w:ascii="Times New Roman" w:hAnsi="Times New Roman" w:cs="Times New Roman"/>
          <w:sz w:val="24"/>
          <w:szCs w:val="24"/>
        </w:rPr>
      </w:pPr>
    </w:p>
    <w:p w:rsidR="00132372" w:rsidRPr="00B9000E" w:rsidRDefault="00132372" w:rsidP="00B9000E">
      <w:pPr>
        <w:autoSpaceDE w:val="0"/>
        <w:autoSpaceDN w:val="0"/>
        <w:adjustRightInd w:val="0"/>
        <w:spacing w:after="0" w:line="240" w:lineRule="auto"/>
        <w:ind w:left="426" w:firstLine="425"/>
        <w:jc w:val="both"/>
        <w:rPr>
          <w:rFonts w:ascii="Times New Roman" w:hAnsi="Times New Roman" w:cs="Times New Roman"/>
          <w:sz w:val="24"/>
          <w:szCs w:val="24"/>
        </w:rPr>
      </w:pPr>
    </w:p>
    <w:sectPr w:rsidR="00132372" w:rsidRPr="00B9000E" w:rsidSect="004B040D">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4C5" w:rsidRDefault="00D374C5" w:rsidP="006F7B7F">
      <w:pPr>
        <w:spacing w:after="0" w:line="240" w:lineRule="auto"/>
      </w:pPr>
      <w:r>
        <w:separator/>
      </w:r>
    </w:p>
  </w:endnote>
  <w:endnote w:type="continuationSeparator" w:id="0">
    <w:p w:rsidR="00D374C5" w:rsidRDefault="00D374C5" w:rsidP="006F7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4C5" w:rsidRDefault="00D374C5" w:rsidP="006F7B7F">
      <w:pPr>
        <w:spacing w:after="0" w:line="240" w:lineRule="auto"/>
      </w:pPr>
      <w:r>
        <w:separator/>
      </w:r>
    </w:p>
  </w:footnote>
  <w:footnote w:type="continuationSeparator" w:id="0">
    <w:p w:rsidR="00D374C5" w:rsidRDefault="00D374C5" w:rsidP="006F7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E1087"/>
    <w:multiLevelType w:val="multilevel"/>
    <w:tmpl w:val="75D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5E32C0"/>
    <w:multiLevelType w:val="hybridMultilevel"/>
    <w:tmpl w:val="3154B4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CCD2DB8"/>
    <w:multiLevelType w:val="hybridMultilevel"/>
    <w:tmpl w:val="8696BFD4"/>
    <w:lvl w:ilvl="0" w:tplc="2F5C3B70">
      <w:start w:val="1"/>
      <w:numFmt w:val="decimal"/>
      <w:lvlText w:val="%1."/>
      <w:lvlJc w:val="left"/>
      <w:pPr>
        <w:ind w:left="1410" w:hanging="87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 w15:restartNumberingAfterBreak="0">
    <w:nsid w:val="2EEF457A"/>
    <w:multiLevelType w:val="hybridMultilevel"/>
    <w:tmpl w:val="639278A8"/>
    <w:lvl w:ilvl="0" w:tplc="380A2374">
      <w:start w:val="1"/>
      <w:numFmt w:val="decimal"/>
      <w:lvlText w:val="%1."/>
      <w:lvlJc w:val="left"/>
      <w:pPr>
        <w:ind w:left="36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308216F0"/>
    <w:multiLevelType w:val="hybridMultilevel"/>
    <w:tmpl w:val="001CAC04"/>
    <w:lvl w:ilvl="0" w:tplc="8AD21968">
      <w:start w:val="1"/>
      <w:numFmt w:val="decimal"/>
      <w:lvlText w:val="%1."/>
      <w:lvlJc w:val="left"/>
      <w:pPr>
        <w:ind w:left="607" w:hanging="465"/>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15:restartNumberingAfterBreak="0">
    <w:nsid w:val="3CD74D38"/>
    <w:multiLevelType w:val="hybridMultilevel"/>
    <w:tmpl w:val="CD887ADE"/>
    <w:lvl w:ilvl="0" w:tplc="2CE233CE">
      <w:start w:val="4"/>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6" w15:restartNumberingAfterBreak="0">
    <w:nsid w:val="441C3A28"/>
    <w:multiLevelType w:val="hybridMultilevel"/>
    <w:tmpl w:val="728021E2"/>
    <w:lvl w:ilvl="0" w:tplc="5A781574">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7" w15:restartNumberingAfterBreak="0">
    <w:nsid w:val="60764B38"/>
    <w:multiLevelType w:val="hybridMultilevel"/>
    <w:tmpl w:val="3AB0BE00"/>
    <w:lvl w:ilvl="0" w:tplc="56080B2E">
      <w:start w:val="1"/>
      <w:numFmt w:val="decimal"/>
      <w:lvlText w:val="%1."/>
      <w:lvlJc w:val="left"/>
      <w:pPr>
        <w:ind w:left="1437" w:hanging="87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6"/>
  </w:num>
  <w:num w:numId="5">
    <w:abstractNumId w:val="5"/>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DC"/>
    <w:rsid w:val="00003CCF"/>
    <w:rsid w:val="00007E4E"/>
    <w:rsid w:val="000152DD"/>
    <w:rsid w:val="00074457"/>
    <w:rsid w:val="00075EC8"/>
    <w:rsid w:val="00086597"/>
    <w:rsid w:val="00086869"/>
    <w:rsid w:val="000B0932"/>
    <w:rsid w:val="000D3B47"/>
    <w:rsid w:val="000F632A"/>
    <w:rsid w:val="00103FC2"/>
    <w:rsid w:val="001208B1"/>
    <w:rsid w:val="00131EB7"/>
    <w:rsid w:val="00132372"/>
    <w:rsid w:val="00187242"/>
    <w:rsid w:val="001C5B7A"/>
    <w:rsid w:val="001F7935"/>
    <w:rsid w:val="00215752"/>
    <w:rsid w:val="0025775E"/>
    <w:rsid w:val="00266AE0"/>
    <w:rsid w:val="002738A7"/>
    <w:rsid w:val="002917C9"/>
    <w:rsid w:val="002B6EE0"/>
    <w:rsid w:val="00353D69"/>
    <w:rsid w:val="00371797"/>
    <w:rsid w:val="0038294D"/>
    <w:rsid w:val="00401FC5"/>
    <w:rsid w:val="00445225"/>
    <w:rsid w:val="004850ED"/>
    <w:rsid w:val="00485944"/>
    <w:rsid w:val="0049402B"/>
    <w:rsid w:val="004967D4"/>
    <w:rsid w:val="004A5FD0"/>
    <w:rsid w:val="004A77AD"/>
    <w:rsid w:val="004B040D"/>
    <w:rsid w:val="00541FFE"/>
    <w:rsid w:val="0057233D"/>
    <w:rsid w:val="0057657D"/>
    <w:rsid w:val="00577E13"/>
    <w:rsid w:val="006040AE"/>
    <w:rsid w:val="0061392E"/>
    <w:rsid w:val="006141FA"/>
    <w:rsid w:val="006433D0"/>
    <w:rsid w:val="00643ED5"/>
    <w:rsid w:val="006A0C75"/>
    <w:rsid w:val="006D61A9"/>
    <w:rsid w:val="006F0CFD"/>
    <w:rsid w:val="006F74E3"/>
    <w:rsid w:val="006F7B7F"/>
    <w:rsid w:val="00707799"/>
    <w:rsid w:val="0079576A"/>
    <w:rsid w:val="007E3C6F"/>
    <w:rsid w:val="0081365B"/>
    <w:rsid w:val="00826425"/>
    <w:rsid w:val="0084274D"/>
    <w:rsid w:val="008C3EFB"/>
    <w:rsid w:val="00940CBA"/>
    <w:rsid w:val="009A7EB4"/>
    <w:rsid w:val="009E658A"/>
    <w:rsid w:val="00A52E2B"/>
    <w:rsid w:val="00A97219"/>
    <w:rsid w:val="00AB6D12"/>
    <w:rsid w:val="00AD5F1F"/>
    <w:rsid w:val="00AF0643"/>
    <w:rsid w:val="00B00AC6"/>
    <w:rsid w:val="00B65E40"/>
    <w:rsid w:val="00B9000E"/>
    <w:rsid w:val="00BA574C"/>
    <w:rsid w:val="00C41D7D"/>
    <w:rsid w:val="00C90E82"/>
    <w:rsid w:val="00CA4CDC"/>
    <w:rsid w:val="00CB7CEC"/>
    <w:rsid w:val="00D374C5"/>
    <w:rsid w:val="00D72804"/>
    <w:rsid w:val="00DD2B3B"/>
    <w:rsid w:val="00DF1600"/>
    <w:rsid w:val="00E41AED"/>
    <w:rsid w:val="00E439C7"/>
    <w:rsid w:val="00E4465F"/>
    <w:rsid w:val="00E67D35"/>
    <w:rsid w:val="00E85E1E"/>
    <w:rsid w:val="00EA207B"/>
    <w:rsid w:val="00EC18DA"/>
    <w:rsid w:val="00ED4DDD"/>
    <w:rsid w:val="00F04B11"/>
    <w:rsid w:val="00F14CAF"/>
    <w:rsid w:val="00F34573"/>
    <w:rsid w:val="00F424A9"/>
    <w:rsid w:val="00F51C86"/>
    <w:rsid w:val="00F679B6"/>
    <w:rsid w:val="00F84D0F"/>
    <w:rsid w:val="00FB132C"/>
    <w:rsid w:val="00FE4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FC98"/>
  <w15:docId w15:val="{81C5BE52-36C1-40DB-B681-DE8A09C9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DDD"/>
  </w:style>
  <w:style w:type="paragraph" w:styleId="1">
    <w:name w:val="heading 1"/>
    <w:basedOn w:val="a"/>
    <w:link w:val="10"/>
    <w:uiPriority w:val="1"/>
    <w:qFormat/>
    <w:rsid w:val="00CA4CDC"/>
    <w:pPr>
      <w:widowControl w:val="0"/>
      <w:autoSpaceDE w:val="0"/>
      <w:autoSpaceDN w:val="0"/>
      <w:spacing w:after="0" w:line="240" w:lineRule="auto"/>
      <w:ind w:left="969"/>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A4CDC"/>
    <w:rPr>
      <w:b/>
      <w:bCs/>
    </w:rPr>
  </w:style>
  <w:style w:type="character" w:styleId="a5">
    <w:name w:val="Emphasis"/>
    <w:basedOn w:val="a0"/>
    <w:uiPriority w:val="20"/>
    <w:qFormat/>
    <w:rsid w:val="00CA4CDC"/>
    <w:rPr>
      <w:i/>
      <w:iCs/>
    </w:rPr>
  </w:style>
  <w:style w:type="paragraph" w:customStyle="1" w:styleId="copyright">
    <w:name w:val="copyright"/>
    <w:basedOn w:val="a"/>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ress">
    <w:name w:val="address"/>
    <w:basedOn w:val="a"/>
    <w:rsid w:val="00CA4C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CA4CD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A4CD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CA4CD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A4CDC"/>
    <w:rPr>
      <w:rFonts w:ascii="Arial" w:eastAsia="Times New Roman" w:hAnsi="Arial" w:cs="Arial"/>
      <w:vanish/>
      <w:sz w:val="16"/>
      <w:szCs w:val="16"/>
      <w:lang w:eastAsia="ru-RU"/>
    </w:rPr>
  </w:style>
  <w:style w:type="character" w:styleId="a6">
    <w:name w:val="Hyperlink"/>
    <w:basedOn w:val="a0"/>
    <w:uiPriority w:val="99"/>
    <w:unhideWhenUsed/>
    <w:rsid w:val="00CA4CDC"/>
    <w:rPr>
      <w:color w:val="0000FF"/>
      <w:u w:val="single"/>
    </w:rPr>
  </w:style>
  <w:style w:type="character" w:customStyle="1" w:styleId="10">
    <w:name w:val="Заголовок 1 Знак"/>
    <w:basedOn w:val="a0"/>
    <w:link w:val="1"/>
    <w:uiPriority w:val="1"/>
    <w:rsid w:val="00CA4CDC"/>
    <w:rPr>
      <w:rFonts w:ascii="Times New Roman" w:eastAsia="Times New Roman" w:hAnsi="Times New Roman" w:cs="Times New Roman"/>
      <w:b/>
      <w:bCs/>
      <w:sz w:val="28"/>
      <w:szCs w:val="28"/>
    </w:rPr>
  </w:style>
  <w:style w:type="table" w:styleId="a7">
    <w:name w:val="Table Grid"/>
    <w:basedOn w:val="a1"/>
    <w:uiPriority w:val="59"/>
    <w:rsid w:val="00CA4CD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F7935"/>
    <w:pPr>
      <w:ind w:left="720"/>
      <w:contextualSpacing/>
    </w:pPr>
    <w:rPr>
      <w:rFonts w:eastAsia="Times New Roman" w:cs="Times New Roman"/>
    </w:rPr>
  </w:style>
  <w:style w:type="paragraph" w:styleId="a9">
    <w:name w:val="Balloon Text"/>
    <w:basedOn w:val="a"/>
    <w:link w:val="aa"/>
    <w:uiPriority w:val="99"/>
    <w:semiHidden/>
    <w:unhideWhenUsed/>
    <w:rsid w:val="001F7935"/>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1F7935"/>
    <w:rPr>
      <w:rFonts w:ascii="Tahoma" w:eastAsia="Times New Roman" w:hAnsi="Tahoma" w:cs="Tahoma"/>
      <w:sz w:val="16"/>
      <w:szCs w:val="16"/>
    </w:rPr>
  </w:style>
  <w:style w:type="paragraph" w:styleId="ab">
    <w:name w:val="header"/>
    <w:basedOn w:val="a"/>
    <w:link w:val="ac"/>
    <w:uiPriority w:val="99"/>
    <w:rsid w:val="001F7935"/>
    <w:pPr>
      <w:tabs>
        <w:tab w:val="center" w:pos="4677"/>
        <w:tab w:val="right" w:pos="9355"/>
      </w:tabs>
      <w:spacing w:after="0" w:line="240" w:lineRule="auto"/>
    </w:pPr>
    <w:rPr>
      <w:rFonts w:eastAsia="Times New Roman" w:cs="Times New Roman"/>
    </w:rPr>
  </w:style>
  <w:style w:type="character" w:customStyle="1" w:styleId="ac">
    <w:name w:val="Верхний колонтитул Знак"/>
    <w:basedOn w:val="a0"/>
    <w:link w:val="ab"/>
    <w:uiPriority w:val="99"/>
    <w:rsid w:val="001F7935"/>
    <w:rPr>
      <w:rFonts w:eastAsia="Times New Roman" w:cs="Times New Roman"/>
    </w:rPr>
  </w:style>
  <w:style w:type="paragraph" w:styleId="ad">
    <w:name w:val="footer"/>
    <w:basedOn w:val="a"/>
    <w:link w:val="ae"/>
    <w:uiPriority w:val="99"/>
    <w:rsid w:val="001F7935"/>
    <w:pPr>
      <w:tabs>
        <w:tab w:val="center" w:pos="4677"/>
        <w:tab w:val="right" w:pos="9355"/>
      </w:tabs>
      <w:spacing w:after="0" w:line="240" w:lineRule="auto"/>
    </w:pPr>
    <w:rPr>
      <w:rFonts w:eastAsia="Times New Roman" w:cs="Times New Roman"/>
    </w:rPr>
  </w:style>
  <w:style w:type="character" w:customStyle="1" w:styleId="ae">
    <w:name w:val="Нижний колонтитул Знак"/>
    <w:basedOn w:val="a0"/>
    <w:link w:val="ad"/>
    <w:uiPriority w:val="99"/>
    <w:rsid w:val="001F7935"/>
    <w:rPr>
      <w:rFonts w:eastAsia="Times New Roman" w:cs="Times New Roman"/>
    </w:rPr>
  </w:style>
  <w:style w:type="paragraph" w:customStyle="1" w:styleId="ConsPlusNormal">
    <w:name w:val="ConsPlusNormal Знак"/>
    <w:link w:val="ConsPlusNormal0"/>
    <w:rsid w:val="00940CB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Знак"/>
    <w:link w:val="ConsPlusNormal"/>
    <w:rsid w:val="00940CBA"/>
    <w:rPr>
      <w:rFonts w:ascii="Arial" w:eastAsia="Times New Roman" w:hAnsi="Arial" w:cs="Times New Roman"/>
      <w:sz w:val="24"/>
      <w:szCs w:val="24"/>
      <w:lang w:eastAsia="ru-RU"/>
    </w:rPr>
  </w:style>
  <w:style w:type="paragraph" w:styleId="af">
    <w:name w:val="No Spacing"/>
    <w:link w:val="af0"/>
    <w:uiPriority w:val="1"/>
    <w:qFormat/>
    <w:rsid w:val="006F7B7F"/>
    <w:pPr>
      <w:spacing w:after="0" w:line="240" w:lineRule="auto"/>
    </w:pPr>
    <w:rPr>
      <w:rFonts w:ascii="Calibri" w:eastAsia="Calibri" w:hAnsi="Calibri" w:cs="Times New Roman"/>
    </w:rPr>
  </w:style>
  <w:style w:type="paragraph" w:customStyle="1" w:styleId="ConsPlusNormal1">
    <w:name w:val="ConsPlusNormal"/>
    <w:rsid w:val="006F7B7F"/>
    <w:pPr>
      <w:autoSpaceDE w:val="0"/>
      <w:autoSpaceDN w:val="0"/>
      <w:adjustRightInd w:val="0"/>
      <w:spacing w:after="0" w:line="240" w:lineRule="auto"/>
    </w:pPr>
    <w:rPr>
      <w:rFonts w:ascii="Times New Roman" w:hAnsi="Times New Roman" w:cs="Times New Roman"/>
      <w:sz w:val="24"/>
      <w:szCs w:val="24"/>
    </w:rPr>
  </w:style>
  <w:style w:type="character" w:customStyle="1" w:styleId="af0">
    <w:name w:val="Без интервала Знак"/>
    <w:link w:val="af"/>
    <w:uiPriority w:val="1"/>
    <w:locked/>
    <w:rsid w:val="006F7B7F"/>
    <w:rPr>
      <w:rFonts w:ascii="Calibri" w:eastAsia="Calibri" w:hAnsi="Calibri" w:cs="Times New Roman"/>
    </w:rPr>
  </w:style>
  <w:style w:type="character" w:customStyle="1" w:styleId="3">
    <w:name w:val="Основной текст (3)_"/>
    <w:basedOn w:val="a0"/>
    <w:link w:val="30"/>
    <w:rsid w:val="006F7B7F"/>
    <w:rPr>
      <w:rFonts w:ascii="Times New Roman" w:eastAsia="Times New Roman" w:hAnsi="Times New Roman" w:cs="Times New Roman"/>
      <w:spacing w:val="3"/>
      <w:sz w:val="23"/>
      <w:szCs w:val="23"/>
      <w:shd w:val="clear" w:color="auto" w:fill="FFFFFF"/>
    </w:rPr>
  </w:style>
  <w:style w:type="paragraph" w:customStyle="1" w:styleId="30">
    <w:name w:val="Основной текст (3)"/>
    <w:basedOn w:val="a"/>
    <w:link w:val="3"/>
    <w:rsid w:val="006F7B7F"/>
    <w:pPr>
      <w:shd w:val="clear" w:color="auto" w:fill="FFFFFF"/>
      <w:spacing w:before="1080" w:after="600" w:line="312" w:lineRule="exact"/>
      <w:jc w:val="both"/>
    </w:pPr>
    <w:rPr>
      <w:rFonts w:ascii="Times New Roman" w:eastAsia="Times New Roman" w:hAnsi="Times New Roman" w:cs="Times New Roman"/>
      <w:spacing w:val="3"/>
      <w:sz w:val="23"/>
      <w:szCs w:val="23"/>
    </w:rPr>
  </w:style>
  <w:style w:type="paragraph" w:styleId="af1">
    <w:name w:val="Body Text"/>
    <w:basedOn w:val="a"/>
    <w:link w:val="af2"/>
    <w:uiPriority w:val="99"/>
    <w:unhideWhenUsed/>
    <w:rsid w:val="006F7B7F"/>
    <w:pPr>
      <w:spacing w:after="0" w:line="240" w:lineRule="auto"/>
      <w:jc w:val="both"/>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uiPriority w:val="99"/>
    <w:rsid w:val="006F7B7F"/>
    <w:rPr>
      <w:rFonts w:ascii="Times New Roman" w:eastAsia="Times New Roman" w:hAnsi="Times New Roman" w:cs="Times New Roman"/>
      <w:sz w:val="28"/>
      <w:szCs w:val="20"/>
      <w:lang w:eastAsia="ru-RU"/>
    </w:rPr>
  </w:style>
  <w:style w:type="paragraph" w:customStyle="1" w:styleId="11">
    <w:name w:val="???????1"/>
    <w:rsid w:val="006040AE"/>
    <w:pPr>
      <w:spacing w:after="0" w:line="240" w:lineRule="auto"/>
    </w:pPr>
    <w:rPr>
      <w:rFonts w:ascii="Times New Roman" w:eastAsia="Times New Roman" w:hAnsi="Times New Roman" w:cs="Times New Roman"/>
      <w:sz w:val="20"/>
      <w:szCs w:val="20"/>
      <w:lang w:eastAsia="ru-RU"/>
    </w:rPr>
  </w:style>
  <w:style w:type="paragraph" w:customStyle="1" w:styleId="af3">
    <w:name w:val="???????"/>
    <w:rsid w:val="006040AE"/>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925732">
      <w:bodyDiv w:val="1"/>
      <w:marLeft w:val="0"/>
      <w:marRight w:val="0"/>
      <w:marTop w:val="0"/>
      <w:marBottom w:val="0"/>
      <w:divBdr>
        <w:top w:val="none" w:sz="0" w:space="0" w:color="auto"/>
        <w:left w:val="none" w:sz="0" w:space="0" w:color="auto"/>
        <w:bottom w:val="none" w:sz="0" w:space="0" w:color="auto"/>
        <w:right w:val="none" w:sz="0" w:space="0" w:color="auto"/>
      </w:divBdr>
    </w:div>
    <w:div w:id="615329192">
      <w:bodyDiv w:val="1"/>
      <w:marLeft w:val="0"/>
      <w:marRight w:val="0"/>
      <w:marTop w:val="0"/>
      <w:marBottom w:val="0"/>
      <w:divBdr>
        <w:top w:val="none" w:sz="0" w:space="0" w:color="auto"/>
        <w:left w:val="none" w:sz="0" w:space="0" w:color="auto"/>
        <w:bottom w:val="none" w:sz="0" w:space="0" w:color="auto"/>
        <w:right w:val="none" w:sz="0" w:space="0" w:color="auto"/>
      </w:divBdr>
    </w:div>
    <w:div w:id="1596015668">
      <w:bodyDiv w:val="1"/>
      <w:marLeft w:val="0"/>
      <w:marRight w:val="0"/>
      <w:marTop w:val="0"/>
      <w:marBottom w:val="0"/>
      <w:divBdr>
        <w:top w:val="none" w:sz="0" w:space="0" w:color="auto"/>
        <w:left w:val="none" w:sz="0" w:space="0" w:color="auto"/>
        <w:bottom w:val="none" w:sz="0" w:space="0" w:color="auto"/>
        <w:right w:val="none" w:sz="0" w:space="0" w:color="auto"/>
      </w:divBdr>
      <w:divsChild>
        <w:div w:id="741875907">
          <w:marLeft w:val="0"/>
          <w:marRight w:val="0"/>
          <w:marTop w:val="0"/>
          <w:marBottom w:val="0"/>
          <w:divBdr>
            <w:top w:val="none" w:sz="0" w:space="0" w:color="auto"/>
            <w:left w:val="none" w:sz="0" w:space="0" w:color="auto"/>
            <w:bottom w:val="none" w:sz="0" w:space="0" w:color="auto"/>
            <w:right w:val="none" w:sz="0" w:space="0" w:color="auto"/>
          </w:divBdr>
          <w:divsChild>
            <w:div w:id="1481654514">
              <w:marLeft w:val="0"/>
              <w:marRight w:val="0"/>
              <w:marTop w:val="0"/>
              <w:marBottom w:val="0"/>
              <w:divBdr>
                <w:top w:val="none" w:sz="0" w:space="0" w:color="auto"/>
                <w:left w:val="none" w:sz="0" w:space="0" w:color="auto"/>
                <w:bottom w:val="none" w:sz="0" w:space="0" w:color="auto"/>
                <w:right w:val="none" w:sz="0" w:space="0" w:color="auto"/>
              </w:divBdr>
              <w:divsChild>
                <w:div w:id="2113013342">
                  <w:marLeft w:val="0"/>
                  <w:marRight w:val="0"/>
                  <w:marTop w:val="0"/>
                  <w:marBottom w:val="0"/>
                  <w:divBdr>
                    <w:top w:val="none" w:sz="0" w:space="0" w:color="auto"/>
                    <w:left w:val="none" w:sz="0" w:space="0" w:color="auto"/>
                    <w:bottom w:val="none" w:sz="0" w:space="0" w:color="auto"/>
                    <w:right w:val="none" w:sz="0" w:space="0" w:color="auto"/>
                  </w:divBdr>
                  <w:divsChild>
                    <w:div w:id="1921791974">
                      <w:marLeft w:val="0"/>
                      <w:marRight w:val="0"/>
                      <w:marTop w:val="0"/>
                      <w:marBottom w:val="0"/>
                      <w:divBdr>
                        <w:top w:val="none" w:sz="0" w:space="0" w:color="auto"/>
                        <w:left w:val="none" w:sz="0" w:space="0" w:color="auto"/>
                        <w:bottom w:val="none" w:sz="0" w:space="0" w:color="auto"/>
                        <w:right w:val="none" w:sz="0" w:space="0" w:color="auto"/>
                      </w:divBdr>
                      <w:divsChild>
                        <w:div w:id="1111782081">
                          <w:marLeft w:val="0"/>
                          <w:marRight w:val="0"/>
                          <w:marTop w:val="0"/>
                          <w:marBottom w:val="0"/>
                          <w:divBdr>
                            <w:top w:val="none" w:sz="0" w:space="0" w:color="auto"/>
                            <w:left w:val="none" w:sz="0" w:space="0" w:color="auto"/>
                            <w:bottom w:val="none" w:sz="0" w:space="0" w:color="auto"/>
                            <w:right w:val="none" w:sz="0" w:space="0" w:color="auto"/>
                          </w:divBdr>
                          <w:divsChild>
                            <w:div w:id="99642327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717564">
          <w:marLeft w:val="0"/>
          <w:marRight w:val="0"/>
          <w:marTop w:val="0"/>
          <w:marBottom w:val="0"/>
          <w:divBdr>
            <w:top w:val="none" w:sz="0" w:space="0" w:color="auto"/>
            <w:left w:val="none" w:sz="0" w:space="0" w:color="auto"/>
            <w:bottom w:val="none" w:sz="0" w:space="0" w:color="auto"/>
            <w:right w:val="none" w:sz="0" w:space="0" w:color="auto"/>
          </w:divBdr>
          <w:divsChild>
            <w:div w:id="276058720">
              <w:marLeft w:val="0"/>
              <w:marRight w:val="0"/>
              <w:marTop w:val="0"/>
              <w:marBottom w:val="0"/>
              <w:divBdr>
                <w:top w:val="none" w:sz="0" w:space="0" w:color="auto"/>
                <w:left w:val="none" w:sz="0" w:space="0" w:color="auto"/>
                <w:bottom w:val="none" w:sz="0" w:space="0" w:color="auto"/>
                <w:right w:val="none" w:sz="0" w:space="0" w:color="auto"/>
              </w:divBdr>
              <w:divsChild>
                <w:div w:id="1545021173">
                  <w:marLeft w:val="0"/>
                  <w:marRight w:val="0"/>
                  <w:marTop w:val="0"/>
                  <w:marBottom w:val="0"/>
                  <w:divBdr>
                    <w:top w:val="none" w:sz="0" w:space="0" w:color="auto"/>
                    <w:left w:val="none" w:sz="0" w:space="0" w:color="auto"/>
                    <w:bottom w:val="none" w:sz="0" w:space="0" w:color="auto"/>
                    <w:right w:val="none" w:sz="0" w:space="0" w:color="auto"/>
                  </w:divBdr>
                </w:div>
                <w:div w:id="250089303">
                  <w:marLeft w:val="0"/>
                  <w:marRight w:val="0"/>
                  <w:marTop w:val="0"/>
                  <w:marBottom w:val="150"/>
                  <w:divBdr>
                    <w:top w:val="single" w:sz="36" w:space="0" w:color="F0F0F0"/>
                    <w:left w:val="single" w:sz="36" w:space="0" w:color="F0F0F0"/>
                    <w:bottom w:val="single" w:sz="36" w:space="0" w:color="F0F0F0"/>
                    <w:right w:val="single" w:sz="36" w:space="0" w:color="F0F0F0"/>
                  </w:divBdr>
                </w:div>
              </w:divsChild>
            </w:div>
          </w:divsChild>
        </w:div>
        <w:div w:id="2036347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DAB39-75C7-4DF0-9168-813F7D1AB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10887</Words>
  <Characters>62057</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dc:creator>
  <cp:lastModifiedBy>sovet</cp:lastModifiedBy>
  <cp:revision>18</cp:revision>
  <cp:lastPrinted>2025-10-08T10:21:00Z</cp:lastPrinted>
  <dcterms:created xsi:type="dcterms:W3CDTF">2025-09-30T04:13:00Z</dcterms:created>
  <dcterms:modified xsi:type="dcterms:W3CDTF">2025-10-08T10:21:00Z</dcterms:modified>
</cp:coreProperties>
</file>