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C4" w:rsidRPr="00BA5BC4" w:rsidRDefault="00BC773E" w:rsidP="009A7ECB">
      <w:pPr>
        <w:pStyle w:val="2"/>
        <w:jc w:val="center"/>
      </w:pPr>
      <w:bookmarkStart w:id="0" w:name="_GoBack"/>
      <w:bookmarkEnd w:id="0"/>
      <w:r w:rsidRPr="00BC773E">
        <w:rPr>
          <w:noProof/>
          <w:lang w:eastAsia="ru-RU"/>
        </w:rPr>
        <w:drawing>
          <wp:inline distT="0" distB="0" distL="0" distR="0">
            <wp:extent cx="614045" cy="791845"/>
            <wp:effectExtent l="19050" t="0" r="0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387" w:rsidRDefault="00932387" w:rsidP="00932387">
      <w:pPr>
        <w:pStyle w:val="1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 района</w:t>
      </w:r>
    </w:p>
    <w:p w:rsidR="00932387" w:rsidRDefault="00932387" w:rsidP="00932387">
      <w:pPr>
        <w:pStyle w:val="1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932387" w:rsidRDefault="00932387" w:rsidP="00995936">
      <w:pPr>
        <w:pStyle w:val="1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="00CF3721">
        <w:rPr>
          <w:sz w:val="24"/>
          <w:szCs w:val="24"/>
        </w:rPr>
        <w:t>двенадцатая сессия первого</w:t>
      </w:r>
      <w:r>
        <w:rPr>
          <w:sz w:val="24"/>
          <w:szCs w:val="24"/>
        </w:rPr>
        <w:t xml:space="preserve"> созыва)</w:t>
      </w:r>
    </w:p>
    <w:p w:rsidR="00932387" w:rsidRDefault="00932387" w:rsidP="00932387">
      <w:pPr>
        <w:pStyle w:val="1"/>
        <w:spacing w:line="276" w:lineRule="auto"/>
        <w:jc w:val="center"/>
        <w:rPr>
          <w:b/>
          <w:sz w:val="36"/>
          <w:szCs w:val="36"/>
        </w:rPr>
      </w:pPr>
    </w:p>
    <w:p w:rsidR="00932387" w:rsidRDefault="00932387" w:rsidP="00932387">
      <w:pPr>
        <w:pStyle w:val="1"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8633D0" w:rsidRPr="00380945" w:rsidRDefault="008633D0" w:rsidP="00BC773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center"/>
        <w:rPr>
          <w:rFonts w:eastAsia="Times New Roman"/>
          <w:iCs/>
          <w:color w:val="000000"/>
          <w:lang w:eastAsia="ru-RU"/>
        </w:rPr>
      </w:pPr>
    </w:p>
    <w:p w:rsidR="0087665C" w:rsidRDefault="00932387" w:rsidP="0093238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</w:t>
      </w:r>
      <w:r w:rsidR="002A7AD0">
        <w:rPr>
          <w:rFonts w:eastAsia="Times New Roman"/>
          <w:color w:val="000000"/>
          <w:lang w:eastAsia="ru-RU"/>
        </w:rPr>
        <w:t>о</w:t>
      </w:r>
      <w:r w:rsidR="008633D0">
        <w:rPr>
          <w:rFonts w:eastAsia="Times New Roman"/>
          <w:color w:val="000000"/>
          <w:lang w:eastAsia="ru-RU"/>
        </w:rPr>
        <w:t>т</w:t>
      </w:r>
      <w:r w:rsidR="002A7AD0">
        <w:rPr>
          <w:rFonts w:eastAsia="Times New Roman"/>
          <w:color w:val="000000"/>
          <w:lang w:eastAsia="ru-RU"/>
        </w:rPr>
        <w:t xml:space="preserve"> </w:t>
      </w:r>
      <w:r w:rsidR="0087665C">
        <w:rPr>
          <w:rFonts w:eastAsia="Times New Roman"/>
          <w:color w:val="000000"/>
          <w:lang w:eastAsia="ru-RU"/>
        </w:rPr>
        <w:t>06</w:t>
      </w:r>
      <w:r w:rsidR="008633D0">
        <w:rPr>
          <w:rFonts w:eastAsia="Times New Roman"/>
          <w:color w:val="000000"/>
          <w:lang w:eastAsia="ru-RU"/>
        </w:rPr>
        <w:t>.</w:t>
      </w:r>
      <w:r w:rsidR="0087665C">
        <w:rPr>
          <w:rFonts w:eastAsia="Times New Roman"/>
          <w:color w:val="000000"/>
          <w:lang w:eastAsia="ru-RU"/>
        </w:rPr>
        <w:t>02</w:t>
      </w:r>
      <w:r w:rsidR="008633D0">
        <w:rPr>
          <w:rFonts w:eastAsia="Times New Roman"/>
          <w:color w:val="000000"/>
          <w:lang w:eastAsia="ru-RU"/>
        </w:rPr>
        <w:t>.202</w:t>
      </w:r>
      <w:r w:rsidR="002A7AD0">
        <w:rPr>
          <w:rFonts w:eastAsia="Times New Roman"/>
          <w:color w:val="000000"/>
          <w:lang w:eastAsia="ru-RU"/>
        </w:rPr>
        <w:t>6</w:t>
      </w:r>
      <w:r w:rsidR="008633D0">
        <w:rPr>
          <w:rFonts w:eastAsia="Times New Roman"/>
          <w:color w:val="000000"/>
          <w:lang w:eastAsia="ru-RU"/>
        </w:rPr>
        <w:t xml:space="preserve"> № </w:t>
      </w:r>
      <w:r w:rsidR="0087665C">
        <w:rPr>
          <w:rFonts w:eastAsia="Times New Roman"/>
          <w:color w:val="000000"/>
          <w:lang w:eastAsia="ru-RU"/>
        </w:rPr>
        <w:t>26</w:t>
      </w:r>
      <w:r w:rsidR="002A7AD0">
        <w:rPr>
          <w:rFonts w:eastAsia="Times New Roman"/>
          <w:color w:val="000000"/>
          <w:lang w:eastAsia="ru-RU"/>
        </w:rPr>
        <w:t xml:space="preserve">                                                              </w:t>
      </w:r>
    </w:p>
    <w:p w:rsidR="008633D0" w:rsidRPr="00932387" w:rsidRDefault="00BC773E" w:rsidP="0093238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р.п. Муромцево</w:t>
      </w:r>
    </w:p>
    <w:p w:rsidR="008633D0" w:rsidRDefault="008633D0" w:rsidP="008633D0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/>
          <w:color w:val="000000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BC773E" w:rsidTr="00D1611C">
        <w:tc>
          <w:tcPr>
            <w:tcW w:w="5353" w:type="dxa"/>
          </w:tcPr>
          <w:p w:rsidR="004B5DF9" w:rsidRDefault="004B5DF9" w:rsidP="00A44F85">
            <w:pPr>
              <w:jc w:val="both"/>
            </w:pPr>
            <w:r>
              <w:t xml:space="preserve">Об утверждении Положения </w:t>
            </w:r>
            <w:r w:rsidR="00A44F85">
              <w:t>«О</w:t>
            </w:r>
            <w:r w:rsidR="00E509B5">
              <w:t xml:space="preserve"> </w:t>
            </w:r>
            <w:r w:rsidR="00CF3721">
              <w:t>К</w:t>
            </w:r>
            <w:r w:rsidR="00E509B5">
              <w:t>онтрольно-счетном органе Муромцевского района Омской области</w:t>
            </w:r>
            <w:r w:rsidR="00A44F85">
              <w:t>»</w:t>
            </w:r>
          </w:p>
        </w:tc>
        <w:tc>
          <w:tcPr>
            <w:tcW w:w="4786" w:type="dxa"/>
          </w:tcPr>
          <w:p w:rsidR="00BC773E" w:rsidRDefault="00BC773E" w:rsidP="00BC773E"/>
        </w:tc>
      </w:tr>
    </w:tbl>
    <w:p w:rsidR="008633D0" w:rsidRDefault="008633D0" w:rsidP="008633D0"/>
    <w:p w:rsidR="008633D0" w:rsidRDefault="006C06A7" w:rsidP="008633D0">
      <w:pPr>
        <w:jc w:val="both"/>
      </w:pPr>
      <w:r>
        <w:tab/>
      </w:r>
      <w:proofErr w:type="gramStart"/>
      <w:r w:rsidR="00A55C7B">
        <w:t xml:space="preserve">В </w:t>
      </w:r>
      <w:r w:rsidR="008633D0" w:rsidRPr="00E37272">
        <w:t>соответствии</w:t>
      </w:r>
      <w:r w:rsidR="008633D0">
        <w:t xml:space="preserve"> с </w:t>
      </w:r>
      <w:r w:rsidR="00A44F85">
        <w:t xml:space="preserve">Бюджетным кодексом Российской Федерации, </w:t>
      </w:r>
      <w:r w:rsidR="008633D0">
        <w:t xml:space="preserve">Федеральным законом от </w:t>
      </w:r>
      <w:r w:rsidR="00CF3721">
        <w:t>20</w:t>
      </w:r>
      <w:r w:rsidR="008633D0">
        <w:t>.</w:t>
      </w:r>
      <w:r w:rsidR="00CF3721">
        <w:t>03</w:t>
      </w:r>
      <w:r w:rsidR="008633D0">
        <w:t>.20</w:t>
      </w:r>
      <w:r w:rsidR="00CF3721">
        <w:t>25</w:t>
      </w:r>
      <w:r w:rsidR="008633D0">
        <w:t xml:space="preserve"> года №</w:t>
      </w:r>
      <w:r w:rsidR="00A44F85">
        <w:t xml:space="preserve"> </w:t>
      </w:r>
      <w:r w:rsidR="00CF3721">
        <w:t>33</w:t>
      </w:r>
      <w:r w:rsidR="008633D0">
        <w:t>-ФЗ «Об общих принципах организации местного самоуправления</w:t>
      </w:r>
      <w:r w:rsidR="00CF3721">
        <w:t xml:space="preserve"> в единой системе публичной власти</w:t>
      </w:r>
      <w:r w:rsidR="008633D0">
        <w:t>»</w:t>
      </w:r>
      <w:r w:rsidR="00BC773E">
        <w:t>,</w:t>
      </w:r>
      <w:r w:rsidR="00DC0114">
        <w:t xml:space="preserve"> Федеральным законом от 07.02.2011 № 6-ФЗ «Об общих принципах организации</w:t>
      </w:r>
      <w:r w:rsidR="00A44F85">
        <w:t xml:space="preserve"> и</w:t>
      </w:r>
      <w:r w:rsidR="00DC0114">
        <w:t xml:space="preserve"> деятельности контрольно-счетных органов субъектов Российской Федерации</w:t>
      </w:r>
      <w:r w:rsidR="00A44F85">
        <w:t>, федеральных территорий</w:t>
      </w:r>
      <w:r w:rsidR="00DC0114">
        <w:t xml:space="preserve"> и муниципальных образований»,</w:t>
      </w:r>
      <w:r w:rsidR="00BC773E">
        <w:t xml:space="preserve"> руководствуясь</w:t>
      </w:r>
      <w:r w:rsidR="008633D0">
        <w:t xml:space="preserve"> Уставом </w:t>
      </w:r>
      <w:r w:rsidR="00CF3721">
        <w:t xml:space="preserve">муниципального округа </w:t>
      </w:r>
      <w:proofErr w:type="spellStart"/>
      <w:r w:rsidR="008633D0">
        <w:t>Муромцевск</w:t>
      </w:r>
      <w:r w:rsidR="00A44F85">
        <w:t>ий</w:t>
      </w:r>
      <w:proofErr w:type="spellEnd"/>
      <w:r w:rsidR="00CF3721">
        <w:t xml:space="preserve"> </w:t>
      </w:r>
      <w:r w:rsidR="00BC773E">
        <w:t>район Омской области</w:t>
      </w:r>
      <w:r w:rsidR="008633D0">
        <w:t xml:space="preserve">, Совет </w:t>
      </w:r>
      <w:r w:rsidR="00BC773E">
        <w:t xml:space="preserve">Муромцевского района Омской области </w:t>
      </w:r>
      <w:r w:rsidR="008633D0" w:rsidRPr="00BC773E">
        <w:rPr>
          <w:b/>
        </w:rPr>
        <w:t>РЕШИЛ:</w:t>
      </w:r>
      <w:proofErr w:type="gramEnd"/>
    </w:p>
    <w:p w:rsidR="00CF3721" w:rsidRDefault="00CF3721" w:rsidP="00995936">
      <w:pPr>
        <w:pStyle w:val="a3"/>
        <w:numPr>
          <w:ilvl w:val="0"/>
          <w:numId w:val="4"/>
        </w:numPr>
        <w:tabs>
          <w:tab w:val="left" w:pos="1134"/>
        </w:tabs>
        <w:ind w:left="0" w:firstLine="708"/>
        <w:jc w:val="both"/>
      </w:pPr>
      <w:r>
        <w:t xml:space="preserve">Утвердить </w:t>
      </w:r>
      <w:r w:rsidR="00995936">
        <w:t>Положени</w:t>
      </w:r>
      <w:r w:rsidR="00A44F85">
        <w:t>е</w:t>
      </w:r>
      <w:r w:rsidR="00995936">
        <w:t xml:space="preserve"> </w:t>
      </w:r>
      <w:r w:rsidR="00A44F85">
        <w:t>«О</w:t>
      </w:r>
      <w:r w:rsidR="00995936">
        <w:t xml:space="preserve"> Контрольно-счетном органе Муромцевского района Омской области</w:t>
      </w:r>
      <w:r w:rsidR="00A44F85">
        <w:t>»</w:t>
      </w:r>
      <w:r w:rsidR="00995936">
        <w:t xml:space="preserve"> согласно приложению № 1к настоящему решению.</w:t>
      </w:r>
    </w:p>
    <w:p w:rsidR="00995936" w:rsidRDefault="00995936" w:rsidP="00995936">
      <w:pPr>
        <w:pStyle w:val="a3"/>
        <w:numPr>
          <w:ilvl w:val="0"/>
          <w:numId w:val="4"/>
        </w:numPr>
        <w:tabs>
          <w:tab w:val="left" w:pos="1134"/>
        </w:tabs>
        <w:ind w:left="0" w:firstLine="708"/>
        <w:jc w:val="both"/>
      </w:pPr>
      <w:r>
        <w:t>Утвердить состав Контрольно-счетно</w:t>
      </w:r>
      <w:r w:rsidR="002A7AD0">
        <w:t>го</w:t>
      </w:r>
      <w:r>
        <w:t xml:space="preserve"> орган</w:t>
      </w:r>
      <w:r w:rsidR="002A7AD0">
        <w:t>а</w:t>
      </w:r>
      <w:r>
        <w:t xml:space="preserve"> Муромцевского района Омской области согласно приложению № 2 к настоящему решению.</w:t>
      </w:r>
    </w:p>
    <w:p w:rsidR="00995936" w:rsidRDefault="00995936" w:rsidP="00995936">
      <w:pPr>
        <w:pStyle w:val="a3"/>
        <w:numPr>
          <w:ilvl w:val="0"/>
          <w:numId w:val="4"/>
        </w:numPr>
        <w:tabs>
          <w:tab w:val="left" w:pos="1134"/>
        </w:tabs>
        <w:ind w:left="0" w:firstLine="708"/>
        <w:jc w:val="both"/>
      </w:pPr>
      <w:r>
        <w:t xml:space="preserve">Признать утратившим силу Решение Совета Муромцевского муниципального района Омской области  </w:t>
      </w:r>
      <w:r w:rsidR="00E07F89">
        <w:t xml:space="preserve">№ 67 от </w:t>
      </w:r>
      <w:r>
        <w:t xml:space="preserve">26.11.2014 </w:t>
      </w:r>
      <w:r w:rsidR="00E07F89">
        <w:t>года</w:t>
      </w:r>
      <w:r w:rsidR="00B40A20">
        <w:t xml:space="preserve"> «Об утверждении Положения о контрольно-счетном органе Муромцевского муниципального района Омской области»</w:t>
      </w:r>
      <w:r w:rsidR="00E07F89">
        <w:t>.</w:t>
      </w:r>
      <w:r>
        <w:t xml:space="preserve"> </w:t>
      </w:r>
    </w:p>
    <w:p w:rsidR="002A7AD0" w:rsidRPr="003E0D3E" w:rsidRDefault="002A7AD0" w:rsidP="002A7AD0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8"/>
        <w:jc w:val="both"/>
      </w:pPr>
      <w:r w:rsidRPr="003E0D3E">
        <w:t>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района в сети «Интернет».</w:t>
      </w:r>
    </w:p>
    <w:p w:rsidR="00CF3721" w:rsidRDefault="00CF3721" w:rsidP="002A7AD0">
      <w:pPr>
        <w:tabs>
          <w:tab w:val="left" w:pos="1134"/>
        </w:tabs>
        <w:ind w:left="708"/>
        <w:jc w:val="both"/>
      </w:pPr>
    </w:p>
    <w:p w:rsidR="00932387" w:rsidRDefault="00932387" w:rsidP="008633D0">
      <w:pPr>
        <w:jc w:val="both"/>
      </w:pPr>
    </w:p>
    <w:tbl>
      <w:tblPr>
        <w:tblW w:w="10171" w:type="dxa"/>
        <w:tblLook w:val="04A0"/>
      </w:tblPr>
      <w:tblGrid>
        <w:gridCol w:w="4962"/>
        <w:gridCol w:w="5209"/>
      </w:tblGrid>
      <w:tr w:rsidR="002A7AD0" w:rsidRPr="0016569B" w:rsidTr="00AF423B">
        <w:trPr>
          <w:trHeight w:val="1483"/>
        </w:trPr>
        <w:tc>
          <w:tcPr>
            <w:tcW w:w="4962" w:type="dxa"/>
          </w:tcPr>
          <w:p w:rsidR="002A7AD0" w:rsidRPr="0016569B" w:rsidRDefault="002A7AD0" w:rsidP="00AF423B"/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>Глава Муромцевского</w:t>
            </w:r>
          </w:p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>района</w:t>
            </w:r>
          </w:p>
          <w:p w:rsidR="002A7AD0" w:rsidRPr="0016569B" w:rsidRDefault="002A7AD0" w:rsidP="00AF423B">
            <w:pPr>
              <w:rPr>
                <w:rFonts w:eastAsia="Calibri"/>
              </w:rPr>
            </w:pPr>
          </w:p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2A7AD0" w:rsidRPr="0016569B" w:rsidRDefault="002A7AD0" w:rsidP="00AF423B">
            <w:pPr>
              <w:rPr>
                <w:rFonts w:eastAsia="Calibri"/>
              </w:rPr>
            </w:pPr>
          </w:p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 xml:space="preserve">Председатель Совета </w:t>
            </w:r>
          </w:p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>Муромцевского района</w:t>
            </w:r>
          </w:p>
          <w:p w:rsidR="002A7AD0" w:rsidRPr="0016569B" w:rsidRDefault="002A7AD0" w:rsidP="00AF423B">
            <w:pPr>
              <w:rPr>
                <w:rFonts w:eastAsia="Calibri"/>
              </w:rPr>
            </w:pPr>
          </w:p>
          <w:p w:rsidR="002A7AD0" w:rsidRPr="0016569B" w:rsidRDefault="002A7AD0" w:rsidP="00AF423B">
            <w:pPr>
              <w:rPr>
                <w:rFonts w:eastAsia="Calibri"/>
              </w:rPr>
            </w:pPr>
            <w:r w:rsidRPr="0016569B">
              <w:rPr>
                <w:rFonts w:eastAsia="Calibri"/>
              </w:rPr>
              <w:t>___________________Ф.А. Горбанин</w:t>
            </w:r>
          </w:p>
        </w:tc>
      </w:tr>
    </w:tbl>
    <w:p w:rsidR="002A7AD0" w:rsidRPr="00DC75DF" w:rsidRDefault="002A7AD0" w:rsidP="002A7AD0">
      <w:pPr>
        <w:pStyle w:val="ConsPlusNormal"/>
        <w:jc w:val="both"/>
      </w:pPr>
    </w:p>
    <w:p w:rsidR="00BD0B92" w:rsidRDefault="00BD0B92" w:rsidP="00BA5BC4">
      <w:pPr>
        <w:jc w:val="both"/>
        <w:rPr>
          <w:b/>
        </w:rPr>
      </w:pPr>
    </w:p>
    <w:p w:rsidR="00BD0B92" w:rsidRDefault="00BD0B92" w:rsidP="00BA5BC4">
      <w:pPr>
        <w:jc w:val="both"/>
        <w:rPr>
          <w:b/>
        </w:rPr>
      </w:pPr>
    </w:p>
    <w:p w:rsidR="00BD0B92" w:rsidRDefault="00BD0B92" w:rsidP="00BA5BC4">
      <w:pPr>
        <w:jc w:val="both"/>
        <w:rPr>
          <w:b/>
        </w:rPr>
      </w:pPr>
    </w:p>
    <w:p w:rsidR="00BD0B92" w:rsidRPr="00CB75BD" w:rsidRDefault="002A7AD0" w:rsidP="00BD0B92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B40A20">
        <w:rPr>
          <w:rFonts w:eastAsia="Times New Roman"/>
          <w:color w:val="04092A"/>
          <w:sz w:val="24"/>
          <w:szCs w:val="24"/>
          <w:lang w:eastAsia="ru-RU"/>
        </w:rPr>
        <w:t xml:space="preserve">  </w:t>
      </w:r>
      <w:r w:rsidR="00BD0B92" w:rsidRPr="00CB75BD">
        <w:rPr>
          <w:rFonts w:eastAsia="Times New Roman"/>
          <w:color w:val="04092A"/>
          <w:sz w:val="24"/>
          <w:szCs w:val="24"/>
          <w:lang w:eastAsia="ru-RU"/>
        </w:rPr>
        <w:t xml:space="preserve">Приложение </w:t>
      </w:r>
      <w:r w:rsidR="00BD0B92">
        <w:rPr>
          <w:rFonts w:eastAsia="Times New Roman"/>
          <w:color w:val="04092A"/>
          <w:sz w:val="24"/>
          <w:szCs w:val="24"/>
          <w:lang w:eastAsia="ru-RU"/>
        </w:rPr>
        <w:t>№ 1</w:t>
      </w:r>
    </w:p>
    <w:p w:rsidR="00BD0B92" w:rsidRPr="00CB75BD" w:rsidRDefault="00BD0B92" w:rsidP="00BD0B92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 w:rsidRPr="00CB75BD"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к решению Совета Муромцевского             </w:t>
      </w:r>
    </w:p>
    <w:p w:rsidR="00BD0B92" w:rsidRPr="00CB75BD" w:rsidRDefault="00BD0B92" w:rsidP="00BD0B92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 w:rsidRPr="00CB75BD"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</w:t>
      </w:r>
      <w:r w:rsidR="00B40A20"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</w:t>
      </w:r>
      <w:r w:rsidRPr="00CB75BD">
        <w:rPr>
          <w:rFonts w:eastAsia="Times New Roman"/>
          <w:color w:val="04092A"/>
          <w:sz w:val="24"/>
          <w:szCs w:val="24"/>
          <w:lang w:eastAsia="ru-RU"/>
        </w:rPr>
        <w:t xml:space="preserve"> района </w:t>
      </w:r>
      <w:r w:rsidR="002A7AD0">
        <w:rPr>
          <w:rFonts w:eastAsia="Times New Roman"/>
          <w:color w:val="04092A"/>
          <w:sz w:val="24"/>
          <w:szCs w:val="24"/>
          <w:lang w:eastAsia="ru-RU"/>
        </w:rPr>
        <w:t>Омской области</w:t>
      </w:r>
    </w:p>
    <w:p w:rsidR="00BD0B92" w:rsidRPr="00CB75BD" w:rsidRDefault="00BD0B92" w:rsidP="00BD0B92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 w:rsidRPr="00CB75BD"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87665C">
        <w:rPr>
          <w:rFonts w:eastAsia="Times New Roman"/>
          <w:color w:val="04092A"/>
          <w:sz w:val="24"/>
          <w:szCs w:val="24"/>
          <w:lang w:eastAsia="ru-RU"/>
        </w:rPr>
        <w:t>06</w:t>
      </w:r>
      <w:r w:rsidRPr="00CB75BD">
        <w:rPr>
          <w:rFonts w:eastAsia="Times New Roman"/>
          <w:color w:val="04092A"/>
          <w:sz w:val="24"/>
          <w:szCs w:val="24"/>
          <w:lang w:eastAsia="ru-RU"/>
        </w:rPr>
        <w:t>.0</w:t>
      </w:r>
      <w:r w:rsidR="0087665C">
        <w:rPr>
          <w:rFonts w:eastAsia="Times New Roman"/>
          <w:color w:val="04092A"/>
          <w:sz w:val="24"/>
          <w:szCs w:val="24"/>
          <w:lang w:eastAsia="ru-RU"/>
        </w:rPr>
        <w:t>2</w:t>
      </w:r>
      <w:r w:rsidRPr="00CB75BD">
        <w:rPr>
          <w:rFonts w:eastAsia="Times New Roman"/>
          <w:color w:val="04092A"/>
          <w:sz w:val="24"/>
          <w:szCs w:val="24"/>
          <w:lang w:eastAsia="ru-RU"/>
        </w:rPr>
        <w:t>.202</w:t>
      </w:r>
      <w:r w:rsidR="002A7AD0">
        <w:rPr>
          <w:rFonts w:eastAsia="Times New Roman"/>
          <w:color w:val="04092A"/>
          <w:sz w:val="24"/>
          <w:szCs w:val="24"/>
          <w:lang w:eastAsia="ru-RU"/>
        </w:rPr>
        <w:t>6</w:t>
      </w:r>
      <w:r w:rsidRPr="00CB75BD">
        <w:rPr>
          <w:rFonts w:eastAsia="Times New Roman"/>
          <w:color w:val="04092A"/>
          <w:sz w:val="24"/>
          <w:szCs w:val="24"/>
          <w:lang w:eastAsia="ru-RU"/>
        </w:rPr>
        <w:t xml:space="preserve"> г. № </w:t>
      </w:r>
      <w:r w:rsidR="0087665C">
        <w:rPr>
          <w:rFonts w:eastAsia="Times New Roman"/>
          <w:color w:val="04092A"/>
          <w:sz w:val="24"/>
          <w:szCs w:val="24"/>
          <w:lang w:eastAsia="ru-RU"/>
        </w:rPr>
        <w:t>26</w:t>
      </w:r>
    </w:p>
    <w:p w:rsidR="00BD0B92" w:rsidRPr="00CB75BD" w:rsidRDefault="00BD0B92" w:rsidP="00BD0B92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ПОЛОЖЕНИЕ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        о Контрольно-счетном органе  Муромцевского</w:t>
      </w:r>
      <w:r w:rsidR="00AB1B43" w:rsidRPr="009F5C37">
        <w:rPr>
          <w:rFonts w:eastAsia="Times New Roman"/>
          <w:color w:val="04092A"/>
          <w:lang w:eastAsia="ru-RU"/>
        </w:rPr>
        <w:t xml:space="preserve"> района</w:t>
      </w:r>
      <w:r w:rsidRPr="009F5C37">
        <w:rPr>
          <w:rFonts w:eastAsia="Times New Roman"/>
          <w:color w:val="04092A"/>
          <w:lang w:eastAsia="ru-RU"/>
        </w:rPr>
        <w:t xml:space="preserve"> Омской области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AB1B43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1. </w:t>
      </w:r>
      <w:r w:rsidR="00AB1B43" w:rsidRPr="009F5C37">
        <w:rPr>
          <w:rFonts w:eastAsia="Times New Roman"/>
          <w:color w:val="04092A"/>
          <w:lang w:eastAsia="ru-RU"/>
        </w:rPr>
        <w:t>Предмет регулирования настоящего Положения</w:t>
      </w:r>
    </w:p>
    <w:p w:rsidR="00AB1B43" w:rsidRPr="009F5C37" w:rsidRDefault="00AB1B43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AB1B43" w:rsidRPr="009F5C37" w:rsidRDefault="009F5C37" w:rsidP="009F5C37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           </w:t>
      </w:r>
      <w:r w:rsidR="00AB1B43" w:rsidRPr="009F5C37">
        <w:rPr>
          <w:rFonts w:eastAsia="Times New Roman"/>
          <w:color w:val="04092A"/>
          <w:lang w:eastAsia="ru-RU"/>
        </w:rPr>
        <w:t>Настоящее Положение определяет общие принципы организации, деятельности, основные полномочия, структуру, порядок формирования и деятельности Контрольно-счетного органа  Муромцевского района  Омской области (далее - Контрольно-счетный орган).</w:t>
      </w:r>
    </w:p>
    <w:p w:rsidR="00AB1B43" w:rsidRPr="009F5C37" w:rsidRDefault="00AB1B43" w:rsidP="009F5C37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Default="00AF423B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2. </w:t>
      </w:r>
      <w:r w:rsidR="00BD0B92" w:rsidRPr="009F5C37">
        <w:rPr>
          <w:rFonts w:eastAsia="Times New Roman"/>
          <w:color w:val="04092A"/>
          <w:lang w:eastAsia="ru-RU"/>
        </w:rPr>
        <w:t xml:space="preserve">Статус Контрольно-счетного органа </w:t>
      </w:r>
    </w:p>
    <w:p w:rsidR="009F5C37" w:rsidRPr="009F5C37" w:rsidRDefault="009F5C37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9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1. Контрольно-счетный орган является постоянно действующим органом внешнего муниципального финансового контроля, образуется </w:t>
      </w:r>
      <w:r w:rsidR="002A7AD0" w:rsidRPr="009F5C37">
        <w:rPr>
          <w:rFonts w:eastAsia="Times New Roman"/>
          <w:color w:val="04092A"/>
          <w:lang w:eastAsia="ru-RU"/>
        </w:rPr>
        <w:t xml:space="preserve">Советом Муромцевского </w:t>
      </w:r>
      <w:r w:rsidRPr="009F5C37">
        <w:rPr>
          <w:rFonts w:eastAsia="Times New Roman"/>
          <w:color w:val="04092A"/>
          <w:lang w:eastAsia="ru-RU"/>
        </w:rPr>
        <w:t xml:space="preserve"> района</w:t>
      </w:r>
      <w:r w:rsidR="002A7AD0" w:rsidRPr="009F5C37">
        <w:rPr>
          <w:rFonts w:eastAsia="Times New Roman"/>
          <w:color w:val="04092A"/>
          <w:lang w:eastAsia="ru-RU"/>
        </w:rPr>
        <w:t xml:space="preserve"> Омской области (далее - Совет  Муромцевского района)</w:t>
      </w:r>
      <w:r w:rsidRPr="009F5C37">
        <w:rPr>
          <w:rFonts w:eastAsia="Times New Roman"/>
          <w:color w:val="04092A"/>
          <w:lang w:eastAsia="ru-RU"/>
        </w:rPr>
        <w:t xml:space="preserve"> и ему подотчетен.</w:t>
      </w:r>
    </w:p>
    <w:p w:rsidR="00BD0B92" w:rsidRPr="009F5C37" w:rsidRDefault="00BD0B92" w:rsidP="00BD0B92">
      <w:pPr>
        <w:shd w:val="clear" w:color="auto" w:fill="FFFFFF"/>
        <w:ind w:firstLine="709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Контрольно-счетный орган обладает организационной и функциональной независимостью и осуществляет свою деятельность самостоятельно.</w:t>
      </w:r>
    </w:p>
    <w:p w:rsidR="00BD0B92" w:rsidRPr="009F5C37" w:rsidRDefault="00BD0B92" w:rsidP="00BD0B92">
      <w:pPr>
        <w:shd w:val="clear" w:color="auto" w:fill="FFFFFF"/>
        <w:ind w:firstLine="709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3. Деятельность Контрольно-счетного органа не может быть приостановлена, в том числе в связи досрочным прекращением полномочий </w:t>
      </w:r>
      <w:r w:rsidR="0086307F" w:rsidRPr="009F5C37">
        <w:rPr>
          <w:rFonts w:eastAsia="Times New Roman"/>
          <w:color w:val="04092A"/>
          <w:lang w:eastAsia="ru-RU"/>
        </w:rPr>
        <w:t>Совет</w:t>
      </w:r>
      <w:r w:rsidR="001D354C">
        <w:rPr>
          <w:rFonts w:eastAsia="Times New Roman"/>
          <w:color w:val="04092A"/>
          <w:lang w:eastAsia="ru-RU"/>
        </w:rPr>
        <w:t>а</w:t>
      </w:r>
      <w:r w:rsidR="0086307F" w:rsidRPr="009F5C37">
        <w:rPr>
          <w:rFonts w:eastAsia="Times New Roman"/>
          <w:color w:val="04092A"/>
          <w:lang w:eastAsia="ru-RU"/>
        </w:rPr>
        <w:t xml:space="preserve">  Муромцевского района</w:t>
      </w:r>
      <w:r w:rsidRPr="009F5C37">
        <w:rPr>
          <w:rFonts w:eastAsia="Times New Roman"/>
          <w:color w:val="04092A"/>
          <w:lang w:eastAsia="ru-RU"/>
        </w:rPr>
        <w:t>.</w:t>
      </w:r>
    </w:p>
    <w:p w:rsidR="0086307F" w:rsidRPr="009F5C37" w:rsidRDefault="00BD0B92" w:rsidP="00BD0B92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4. </w:t>
      </w:r>
      <w:r w:rsidR="003C690E" w:rsidRPr="009F5C37">
        <w:rPr>
          <w:rFonts w:eastAsia="Times New Roman"/>
          <w:color w:val="04092A"/>
          <w:lang w:eastAsia="ru-RU"/>
        </w:rPr>
        <w:t>Контрольно-счетный орган</w:t>
      </w:r>
      <w:r w:rsidR="003C690E" w:rsidRPr="009F5C37">
        <w:rPr>
          <w:rFonts w:eastAsia="Times New Roman"/>
          <w:lang w:eastAsia="ru-RU"/>
        </w:rPr>
        <w:t xml:space="preserve"> входит в структуру органов местного самоуправления муниципального округа Муромцевский район Омской области (далее</w:t>
      </w:r>
      <w:r w:rsidR="003C690E">
        <w:rPr>
          <w:rFonts w:eastAsia="Times New Roman"/>
          <w:lang w:eastAsia="ru-RU"/>
        </w:rPr>
        <w:t xml:space="preserve"> </w:t>
      </w:r>
      <w:r w:rsidR="003C690E" w:rsidRPr="009F5C37">
        <w:rPr>
          <w:rFonts w:eastAsia="Times New Roman"/>
          <w:lang w:eastAsia="ru-RU"/>
        </w:rPr>
        <w:t xml:space="preserve">- Муромцевский район). </w:t>
      </w:r>
    </w:p>
    <w:p w:rsidR="00BD0B92" w:rsidRPr="009F5C37" w:rsidRDefault="00AF423B" w:rsidP="00BD0B92">
      <w:pPr>
        <w:shd w:val="clear" w:color="auto" w:fill="FFFFFF"/>
        <w:ind w:firstLine="709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5</w:t>
      </w:r>
      <w:r w:rsidR="00BD0B92" w:rsidRPr="009F5C37">
        <w:rPr>
          <w:rFonts w:eastAsia="Times New Roman"/>
          <w:lang w:eastAsia="ru-RU"/>
        </w:rPr>
        <w:t>. Место нахождения Контрольно-счетного органа – 646430, РФ, Омская область, р.п. Муромцево, ул. Красноармейская, д. 2.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AF423B" w:rsidRPr="009F5C37">
        <w:rPr>
          <w:rFonts w:eastAsia="Times New Roman"/>
          <w:color w:val="04092A"/>
          <w:lang w:eastAsia="ru-RU"/>
        </w:rPr>
        <w:t>3</w:t>
      </w:r>
      <w:r w:rsidRPr="009F5C37">
        <w:rPr>
          <w:rFonts w:eastAsia="Times New Roman"/>
          <w:color w:val="04092A"/>
          <w:lang w:eastAsia="ru-RU"/>
        </w:rPr>
        <w:t xml:space="preserve">. Правовые основы деятельности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autoSpaceDE w:val="0"/>
        <w:autoSpaceDN w:val="0"/>
        <w:adjustRightInd w:val="0"/>
        <w:ind w:firstLine="708"/>
        <w:jc w:val="both"/>
      </w:pPr>
      <w:r w:rsidRPr="009F5C37">
        <w:t xml:space="preserve">Правовое регулирование организации и деятельности </w:t>
      </w:r>
      <w:r w:rsidR="00E97C69" w:rsidRPr="009F5C37">
        <w:t>К</w:t>
      </w:r>
      <w:r w:rsidRPr="009F5C37">
        <w:t xml:space="preserve">онтрольно-счетных органов основывается на </w:t>
      </w:r>
      <w:hyperlink r:id="rId7" w:history="1">
        <w:r w:rsidRPr="009F5C37">
          <w:t>Конституции</w:t>
        </w:r>
      </w:hyperlink>
      <w:r w:rsidR="00E97C69" w:rsidRPr="009F5C37">
        <w:t xml:space="preserve"> </w:t>
      </w:r>
      <w:r w:rsidRPr="009F5C37">
        <w:t xml:space="preserve">Российской Федерации и осуществляется </w:t>
      </w:r>
      <w:proofErr w:type="gramStart"/>
      <w:r w:rsidRPr="009F5C37">
        <w:t xml:space="preserve">Федеральным </w:t>
      </w:r>
      <w:hyperlink r:id="rId8" w:history="1">
        <w:r w:rsidRPr="009F5C37">
          <w:t>законом</w:t>
        </w:r>
      </w:hyperlink>
      <w:r w:rsidR="0086307F" w:rsidRPr="009F5C37">
        <w:t xml:space="preserve"> </w:t>
      </w:r>
      <w:r w:rsidRPr="009F5C37">
        <w:t xml:space="preserve">от </w:t>
      </w:r>
      <w:r w:rsidR="0086307F" w:rsidRPr="009F5C37">
        <w:t>20.03.2025 года №33-ФЗ «Об общих принципах организации местного самоуправления в единой системе публичной власти</w:t>
      </w:r>
      <w:r w:rsidRPr="009F5C37">
        <w:t xml:space="preserve">», Бюджетным </w:t>
      </w:r>
      <w:hyperlink r:id="rId9" w:history="1">
        <w:r w:rsidRPr="009F5C37">
          <w:t>кодексом</w:t>
        </w:r>
      </w:hyperlink>
      <w:r w:rsidR="0086307F" w:rsidRPr="009F5C37">
        <w:t xml:space="preserve"> </w:t>
      </w:r>
      <w:r w:rsidRPr="009F5C37">
        <w:t>Российской Федерации,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</w:t>
      </w:r>
      <w:r w:rsidR="00A44F85">
        <w:t>, федеральных территорий</w:t>
      </w:r>
      <w:r w:rsidRPr="009F5C37">
        <w:t xml:space="preserve"> и муниципальных образований» (далее – Федеральный закон № 6-ФЗ), другими федеральными законами и иными нормативными правовыми актами Российской Федерации, муниципальными</w:t>
      </w:r>
      <w:proofErr w:type="gramEnd"/>
      <w:r w:rsidRPr="009F5C37">
        <w:t xml:space="preserve"> нормативными правовыми актами. В случаях и порядке, установленных федеральными законами, правовое регулирование организации и деятельности </w:t>
      </w:r>
      <w:r w:rsidR="00E97C69" w:rsidRPr="009F5C37">
        <w:t>К</w:t>
      </w:r>
      <w:r w:rsidRPr="009F5C37">
        <w:t>онтрольно-счетных органов осуществляется также законами Омской области.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lastRenderedPageBreak/>
        <w:t xml:space="preserve">Статья </w:t>
      </w:r>
      <w:r w:rsidR="00AF423B" w:rsidRPr="009F5C37">
        <w:rPr>
          <w:rFonts w:eastAsia="Times New Roman"/>
          <w:color w:val="04092A"/>
          <w:lang w:eastAsia="ru-RU"/>
        </w:rPr>
        <w:t>4</w:t>
      </w:r>
      <w:r w:rsidRPr="009F5C37">
        <w:rPr>
          <w:rFonts w:eastAsia="Times New Roman"/>
          <w:color w:val="04092A"/>
          <w:lang w:eastAsia="ru-RU"/>
        </w:rPr>
        <w:t>. Принципы деятельности Контрольно-счетного органа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Деятельность Контрольно-счетного органа основывается на принципах законности, объективности, эффективности, независимости, открытости и гласности.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AF423B" w:rsidRPr="009F5C37">
        <w:rPr>
          <w:rFonts w:eastAsia="Times New Roman"/>
          <w:color w:val="04092A"/>
          <w:lang w:eastAsia="ru-RU"/>
        </w:rPr>
        <w:t>5</w:t>
      </w:r>
      <w:r w:rsidRPr="009F5C37">
        <w:rPr>
          <w:rFonts w:eastAsia="Times New Roman"/>
          <w:color w:val="04092A"/>
          <w:lang w:eastAsia="ru-RU"/>
        </w:rPr>
        <w:t>. Состав</w:t>
      </w:r>
      <w:r w:rsidR="00AF423B" w:rsidRPr="009F5C37">
        <w:rPr>
          <w:rFonts w:eastAsia="Times New Roman"/>
          <w:color w:val="04092A"/>
          <w:lang w:eastAsia="ru-RU"/>
        </w:rPr>
        <w:t xml:space="preserve"> и структура</w:t>
      </w:r>
      <w:r w:rsidRPr="009F5C37">
        <w:rPr>
          <w:rFonts w:eastAsia="Times New Roman"/>
          <w:color w:val="04092A"/>
          <w:lang w:eastAsia="ru-RU"/>
        </w:rPr>
        <w:t xml:space="preserve"> </w:t>
      </w:r>
      <w:r w:rsidR="009F5C37">
        <w:rPr>
          <w:rFonts w:eastAsia="Times New Roman"/>
          <w:color w:val="04092A"/>
          <w:lang w:eastAsia="ru-RU"/>
        </w:rPr>
        <w:t xml:space="preserve">  </w:t>
      </w: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1. Контрольно-счетный орган образуется в составе председателя и аппарата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2. Председатель и должностные лица аппарата Контрольно-счетного органа не замещают муниципальные должности.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3. Срок полномочий председателя, инспекторов Контрольно-счетного органа составляет </w:t>
      </w:r>
      <w:r w:rsidRPr="009F5C37">
        <w:rPr>
          <w:rFonts w:eastAsia="Times New Roman"/>
          <w:lang w:eastAsia="ru-RU"/>
        </w:rPr>
        <w:softHyphen/>
        <w:t>5 лет.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4. В состав аппарата Контрольно-счетного органа входят инспекторы. На инспекторов Контрольно-счетного органа возлагаются обязанности по организации и непосредственному проведению внешнего муниципального финансового контроля.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5. </w:t>
      </w:r>
      <w:r w:rsidRPr="009F5C37">
        <w:t xml:space="preserve">Оплата труда работников контрольно-счетного органа осуществляется на основании срочных трудовых договоров, по фактически отработанному времени, в соответствии с табелями учета рабочего времени, из расчета двух месяцев в течение календарного года, и в соответствии со </w:t>
      </w:r>
      <w:hyperlink r:id="rId10" w:history="1">
        <w:r w:rsidRPr="009F5C37">
          <w:rPr>
            <w:rStyle w:val="a7"/>
            <w:color w:val="0000FF"/>
          </w:rPr>
          <w:t>статьей 284</w:t>
        </w:r>
      </w:hyperlink>
      <w:r w:rsidRPr="009F5C37">
        <w:t xml:space="preserve"> Трудового кодекса РФ.</w:t>
      </w:r>
    </w:p>
    <w:p w:rsidR="00BD0B92" w:rsidRPr="009F5C37" w:rsidRDefault="00AF423B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6</w:t>
      </w:r>
      <w:r w:rsidR="00BD0B92" w:rsidRPr="009F5C37">
        <w:rPr>
          <w:rFonts w:eastAsia="Times New Roman"/>
          <w:lang w:eastAsia="ru-RU"/>
        </w:rPr>
        <w:t xml:space="preserve">. Штатная численность Контрольно-счетного органа определяется правовым актом </w:t>
      </w:r>
      <w:r w:rsidR="0086307F" w:rsidRPr="009F5C37">
        <w:rPr>
          <w:rFonts w:eastAsia="Times New Roman"/>
          <w:color w:val="04092A"/>
          <w:lang w:eastAsia="ru-RU"/>
        </w:rPr>
        <w:t>Совета  Муромцевского района</w:t>
      </w:r>
      <w:r w:rsidR="0086307F" w:rsidRPr="009F5C37">
        <w:rPr>
          <w:rFonts w:eastAsia="Times New Roman"/>
          <w:lang w:eastAsia="ru-RU"/>
        </w:rPr>
        <w:t xml:space="preserve"> </w:t>
      </w:r>
      <w:r w:rsidR="00BD0B92" w:rsidRPr="009F5C37">
        <w:rPr>
          <w:rFonts w:eastAsia="Times New Roman"/>
          <w:lang w:eastAsia="ru-RU"/>
        </w:rPr>
        <w:t>по представлению председателя Контрольно-счетного органа с учетом необходимости выполнения возложенных законодательством полномочий, обеспечения организационной и функциональной независимости</w:t>
      </w:r>
      <w:r w:rsidRPr="009F5C37">
        <w:rPr>
          <w:rFonts w:eastAsia="Times New Roman"/>
          <w:lang w:eastAsia="ru-RU"/>
        </w:rPr>
        <w:t xml:space="preserve"> Контрольно-счетного органа</w:t>
      </w:r>
      <w:r w:rsidR="00BD0B92" w:rsidRPr="009F5C37">
        <w:rPr>
          <w:rFonts w:eastAsia="Times New Roman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AF423B" w:rsidRPr="009F5C37">
        <w:rPr>
          <w:rFonts w:eastAsia="Times New Roman"/>
          <w:color w:val="04092A"/>
          <w:lang w:eastAsia="ru-RU"/>
        </w:rPr>
        <w:t>6</w:t>
      </w:r>
      <w:r w:rsidRPr="009F5C37">
        <w:rPr>
          <w:rFonts w:eastAsia="Times New Roman"/>
          <w:color w:val="04092A"/>
          <w:lang w:eastAsia="ru-RU"/>
        </w:rPr>
        <w:t>. Порядок назначения на должность и освобождения от должности председателя, инспекторов 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1. Председатель, инспекторы Контрольно-счетного органа назначаются на должность </w:t>
      </w:r>
      <w:r w:rsidR="0086307F" w:rsidRPr="009F5C37">
        <w:rPr>
          <w:rFonts w:eastAsia="Times New Roman"/>
          <w:color w:val="04092A"/>
          <w:lang w:eastAsia="ru-RU"/>
        </w:rPr>
        <w:t>Совет</w:t>
      </w:r>
      <w:r w:rsidR="002052A1" w:rsidRPr="009F5C37">
        <w:rPr>
          <w:rFonts w:eastAsia="Times New Roman"/>
          <w:color w:val="04092A"/>
          <w:lang w:eastAsia="ru-RU"/>
        </w:rPr>
        <w:t>ом</w:t>
      </w:r>
      <w:r w:rsidR="0086307F" w:rsidRPr="009F5C37">
        <w:rPr>
          <w:rFonts w:eastAsia="Times New Roman"/>
          <w:color w:val="04092A"/>
          <w:lang w:eastAsia="ru-RU"/>
        </w:rPr>
        <w:t xml:space="preserve">  Муромцевского района</w:t>
      </w:r>
      <w:r w:rsidRPr="009F5C37">
        <w:rPr>
          <w:rFonts w:eastAsia="Times New Roman"/>
          <w:color w:val="04092A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2. Предложения о кандидатурах на должность председателя Контрольно-счетного органа вносятся в </w:t>
      </w:r>
      <w:r w:rsidR="0086307F" w:rsidRPr="009F5C37">
        <w:rPr>
          <w:rFonts w:eastAsia="Times New Roman"/>
          <w:color w:val="04092A"/>
          <w:lang w:eastAsia="ru-RU"/>
        </w:rPr>
        <w:t>Совет  Муромцевского района</w:t>
      </w:r>
      <w:r w:rsidRPr="009F5C37">
        <w:rPr>
          <w:rFonts w:eastAsia="Times New Roman"/>
          <w:color w:val="04092A"/>
          <w:lang w:eastAsia="ru-RU"/>
        </w:rPr>
        <w:t>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1) председателем </w:t>
      </w:r>
      <w:r w:rsidR="002052A1" w:rsidRPr="009F5C37">
        <w:rPr>
          <w:rFonts w:eastAsia="Times New Roman"/>
          <w:color w:val="04092A"/>
          <w:lang w:eastAsia="ru-RU"/>
        </w:rPr>
        <w:t>Совета 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2) депутатами </w:t>
      </w:r>
      <w:r w:rsidR="002052A1" w:rsidRPr="009F5C37">
        <w:rPr>
          <w:rFonts w:eastAsia="Times New Roman"/>
          <w:color w:val="04092A"/>
          <w:lang w:eastAsia="ru-RU"/>
        </w:rPr>
        <w:t xml:space="preserve">Совета  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– не менее одной трети от установленного числа депутатов </w:t>
      </w:r>
      <w:r w:rsidR="002052A1" w:rsidRPr="009F5C37">
        <w:rPr>
          <w:rFonts w:eastAsia="Times New Roman"/>
          <w:color w:val="04092A"/>
          <w:lang w:eastAsia="ru-RU"/>
        </w:rPr>
        <w:t>Совета 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3) Главой </w:t>
      </w:r>
      <w:r w:rsidR="002052A1" w:rsidRPr="009F5C37">
        <w:rPr>
          <w:rFonts w:eastAsia="Times New Roman"/>
          <w:lang w:eastAsia="ru-RU"/>
        </w:rPr>
        <w:t xml:space="preserve">Муромцевского </w:t>
      </w:r>
      <w:r w:rsidRPr="009F5C37">
        <w:rPr>
          <w:rFonts w:eastAsia="Times New Roman"/>
          <w:lang w:eastAsia="ru-RU"/>
        </w:rPr>
        <w:t>района</w:t>
      </w:r>
      <w:r w:rsidR="00AF423B" w:rsidRPr="009F5C37">
        <w:rPr>
          <w:rFonts w:eastAsia="Times New Roman"/>
          <w:lang w:eastAsia="ru-RU"/>
        </w:rPr>
        <w:t>;</w:t>
      </w:r>
    </w:p>
    <w:p w:rsidR="00AF423B" w:rsidRPr="009F5C37" w:rsidRDefault="00AF423B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4) постоянными комиссиями Совета</w:t>
      </w:r>
      <w:r w:rsidRPr="009F5C37">
        <w:rPr>
          <w:rFonts w:eastAsia="Times New Roman"/>
          <w:color w:val="04092A"/>
          <w:lang w:eastAsia="ru-RU"/>
        </w:rPr>
        <w:t xml:space="preserve"> Муромцевского района.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3. Кандидатуры на должность председателя Контрольно-счетного органа представляются в </w:t>
      </w:r>
      <w:r w:rsidR="002052A1" w:rsidRPr="009F5C37">
        <w:rPr>
          <w:rFonts w:eastAsia="Times New Roman"/>
          <w:color w:val="04092A"/>
          <w:lang w:eastAsia="ru-RU"/>
        </w:rPr>
        <w:t>Совет  Муромцевского района</w:t>
      </w:r>
      <w:r w:rsidR="002052A1" w:rsidRPr="009F5C37">
        <w:rPr>
          <w:rFonts w:eastAsia="Times New Roman"/>
          <w:lang w:eastAsia="ru-RU"/>
        </w:rPr>
        <w:t xml:space="preserve"> </w:t>
      </w:r>
      <w:r w:rsidRPr="009F5C37">
        <w:rPr>
          <w:rFonts w:eastAsia="Times New Roman"/>
          <w:lang w:eastAsia="ru-RU"/>
        </w:rPr>
        <w:t>субъектами, перечисленными в </w:t>
      </w:r>
      <w:hyperlink r:id="rId11" w:anchor="P91" w:history="1">
        <w:r w:rsidRPr="009F5C37">
          <w:t>пункте</w:t>
        </w:r>
        <w:r w:rsidR="002052A1" w:rsidRPr="009F5C37">
          <w:t xml:space="preserve"> </w:t>
        </w:r>
        <w:r w:rsidRPr="009F5C37">
          <w:rPr>
            <w:rFonts w:eastAsia="Times New Roman"/>
            <w:lang w:eastAsia="ru-RU"/>
          </w:rPr>
          <w:t>2</w:t>
        </w:r>
      </w:hyperlink>
      <w:r w:rsidRPr="009F5C37">
        <w:rPr>
          <w:rFonts w:eastAsia="Times New Roman"/>
          <w:lang w:eastAsia="ru-RU"/>
        </w:rPr>
        <w:t> настоящей статьи, не позднее</w:t>
      </w:r>
      <w:r w:rsidR="003C690E">
        <w:rPr>
          <w:rFonts w:eastAsia="Times New Roman"/>
          <w:lang w:eastAsia="ru-RU"/>
        </w:rPr>
        <w:t>,</w:t>
      </w:r>
      <w:r w:rsidRPr="009F5C37">
        <w:rPr>
          <w:rFonts w:eastAsia="Times New Roman"/>
          <w:lang w:eastAsia="ru-RU"/>
        </w:rPr>
        <w:t xml:space="preserve"> чем за два месяца до истечения полномочий действующего председателя Контрольно-счетного органа</w:t>
      </w:r>
      <w:r w:rsidRPr="009F5C37">
        <w:rPr>
          <w:rFonts w:eastAsia="Times New Roman"/>
          <w:u w:val="single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4. Кандидатуры на должность инспекторов Контрольно-счетного органа вносятся в </w:t>
      </w:r>
      <w:r w:rsidR="002052A1" w:rsidRPr="009F5C37">
        <w:rPr>
          <w:rFonts w:eastAsia="Times New Roman"/>
          <w:color w:val="04092A"/>
          <w:lang w:eastAsia="ru-RU"/>
        </w:rPr>
        <w:t>Совет  Муромцевского района</w:t>
      </w:r>
      <w:r w:rsidR="002052A1" w:rsidRPr="009F5C37">
        <w:rPr>
          <w:rFonts w:eastAsia="Times New Roman"/>
          <w:lang w:eastAsia="ru-RU"/>
        </w:rPr>
        <w:t xml:space="preserve"> </w:t>
      </w:r>
      <w:r w:rsidRPr="009F5C37">
        <w:rPr>
          <w:rFonts w:eastAsia="Times New Roman"/>
          <w:lang w:eastAsia="ru-RU"/>
        </w:rPr>
        <w:t>председателем Контрольно-счетного органа.</w:t>
      </w:r>
    </w:p>
    <w:p w:rsidR="00BD0B92" w:rsidRPr="009F5C37" w:rsidRDefault="00BD0B92" w:rsidP="002052A1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lang w:eastAsia="ru-RU"/>
        </w:rPr>
        <w:lastRenderedPageBreak/>
        <w:t xml:space="preserve">5. Порядок рассмотрения кандидатур на должности председателя, инспекторов Контрольно-счетного органа устанавливается нормативным правовым актом или регламентом </w:t>
      </w:r>
      <w:r w:rsidR="002052A1" w:rsidRPr="009F5C37">
        <w:rPr>
          <w:rFonts w:eastAsia="Times New Roman"/>
          <w:color w:val="04092A"/>
          <w:lang w:eastAsia="ru-RU"/>
        </w:rPr>
        <w:t>Совета  Муромцевского района.</w:t>
      </w:r>
    </w:p>
    <w:p w:rsidR="00BD0B92" w:rsidRPr="009F5C37" w:rsidRDefault="002052A1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          6. Председатель и инспектора</w:t>
      </w:r>
      <w:r w:rsidRPr="009F5C37">
        <w:rPr>
          <w:rFonts w:eastAsia="Times New Roman"/>
          <w:lang w:eastAsia="ru-RU"/>
        </w:rPr>
        <w:t xml:space="preserve"> Контрольно-счетного органа досрочно освобождаются от должности на основании решения </w:t>
      </w:r>
      <w:r w:rsidRPr="009F5C37">
        <w:rPr>
          <w:rFonts w:eastAsia="Times New Roman"/>
          <w:color w:val="04092A"/>
          <w:lang w:eastAsia="ru-RU"/>
        </w:rPr>
        <w:t xml:space="preserve">Совета  Муромцевского района в случаях, предусмотренных частью 5 статьи 8 Федерального закона №6-ФЗ. 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AF423B" w:rsidRPr="009F5C37" w:rsidRDefault="00BD0B92" w:rsidP="00C2243F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AF423B" w:rsidRPr="009F5C37">
        <w:rPr>
          <w:rFonts w:eastAsia="Times New Roman"/>
          <w:color w:val="04092A"/>
          <w:lang w:eastAsia="ru-RU"/>
        </w:rPr>
        <w:t>7</w:t>
      </w:r>
      <w:r w:rsidRPr="009F5C37">
        <w:rPr>
          <w:rFonts w:eastAsia="Times New Roman"/>
          <w:color w:val="04092A"/>
          <w:lang w:eastAsia="ru-RU"/>
        </w:rPr>
        <w:t>. Требования к кандидатурам на должность председателя, инспектора</w:t>
      </w:r>
      <w:r w:rsidR="00AF423B" w:rsidRPr="009F5C37">
        <w:rPr>
          <w:rFonts w:eastAsia="Times New Roman"/>
          <w:color w:val="04092A"/>
          <w:lang w:eastAsia="ru-RU"/>
        </w:rPr>
        <w:t xml:space="preserve"> </w:t>
      </w:r>
    </w:p>
    <w:p w:rsidR="00BD0B92" w:rsidRPr="009F5C37" w:rsidRDefault="00BD0B92" w:rsidP="00C2243F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Контрольно-счетного органа</w:t>
      </w:r>
    </w:p>
    <w:p w:rsidR="00E97C69" w:rsidRPr="009F5C37" w:rsidRDefault="00E97C69" w:rsidP="00C2243F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334DB0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На должность председателя, инспектора Контрольно-счетного органа назначаются граждане Российской Федерации, соответствующие квалификационным требованиям, установленным в части 2 статьи 7 Федерального закона № 6-ФЗ.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Гражданин Российской Федерации не может быть назначен на должность председателя, инспектора</w:t>
      </w:r>
      <w:r w:rsidR="00AF423B"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rPr>
          <w:rFonts w:eastAsia="Times New Roman"/>
          <w:color w:val="04092A"/>
          <w:lang w:eastAsia="ru-RU"/>
        </w:rPr>
        <w:t>Контрольно-счетного органа в случае: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1) наличия у него неснятой или непогашенной судимости;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2) признания его недееспособным или ограниченно дееспособным решением суда, вступившим в законную силу;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</w:t>
      </w:r>
      <w:r w:rsidRPr="009F5C37">
        <w:rPr>
          <w:rFonts w:eastAsia="Times New Roman"/>
          <w:lang w:eastAsia="ru-RU"/>
        </w:rPr>
        <w:t>государства;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>5) наличия оснований, предусмотренных пунктом 3 настоящей статьи.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9F5C37">
        <w:rPr>
          <w:rFonts w:eastAsia="Times New Roman"/>
          <w:lang w:eastAsia="ru-RU"/>
        </w:rPr>
        <w:t xml:space="preserve">3. Председатель, инспектор Контрольно-счетного органа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Главой </w:t>
      </w:r>
      <w:r w:rsidR="00C2243F" w:rsidRPr="009F5C37">
        <w:rPr>
          <w:rFonts w:eastAsia="Times New Roman"/>
          <w:lang w:eastAsia="ru-RU"/>
        </w:rPr>
        <w:t xml:space="preserve">Муромцевского </w:t>
      </w:r>
      <w:r w:rsidRPr="009F5C37">
        <w:rPr>
          <w:rFonts w:eastAsia="Times New Roman"/>
          <w:lang w:eastAsia="ru-RU"/>
        </w:rPr>
        <w:t xml:space="preserve">района, председателем </w:t>
      </w:r>
      <w:r w:rsidR="00C2243F" w:rsidRPr="009F5C37">
        <w:rPr>
          <w:rFonts w:eastAsia="Times New Roman"/>
          <w:color w:val="04092A"/>
          <w:lang w:eastAsia="ru-RU"/>
        </w:rPr>
        <w:t>Совета  Муромцевского района</w:t>
      </w:r>
      <w:r w:rsidRPr="009F5C37">
        <w:rPr>
          <w:rFonts w:eastAsia="Times New Roman"/>
          <w:lang w:eastAsia="ru-RU"/>
        </w:rPr>
        <w:t>,</w:t>
      </w:r>
      <w:r w:rsidR="00C2243F" w:rsidRPr="009F5C37">
        <w:rPr>
          <w:rFonts w:eastAsia="Times New Roman"/>
          <w:lang w:eastAsia="ru-RU"/>
        </w:rPr>
        <w:t xml:space="preserve"> </w:t>
      </w:r>
      <w:r w:rsidRPr="009F5C37">
        <w:rPr>
          <w:rFonts w:eastAsia="Times New Roman"/>
          <w:lang w:eastAsia="ru-RU"/>
        </w:rPr>
        <w:t xml:space="preserve">руководителями судебных и правоохранительных органов, расположенных на территории </w:t>
      </w:r>
      <w:r w:rsidR="00C2243F" w:rsidRPr="009F5C37">
        <w:rPr>
          <w:rFonts w:eastAsia="Times New Roman"/>
          <w:lang w:eastAsia="ru-RU"/>
        </w:rPr>
        <w:t xml:space="preserve">Муромцевского </w:t>
      </w:r>
      <w:r w:rsidRPr="009F5C37">
        <w:rPr>
          <w:rFonts w:eastAsia="Times New Roman"/>
          <w:lang w:eastAsia="ru-RU"/>
        </w:rPr>
        <w:t>района.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FD5D04" w:rsidRPr="009F5C37">
        <w:rPr>
          <w:rFonts w:eastAsia="Times New Roman"/>
          <w:color w:val="04092A"/>
          <w:lang w:eastAsia="ru-RU"/>
        </w:rPr>
        <w:t>8</w:t>
      </w:r>
      <w:r w:rsidRPr="009F5C37">
        <w:rPr>
          <w:rFonts w:eastAsia="Times New Roman"/>
          <w:color w:val="04092A"/>
          <w:lang w:eastAsia="ru-RU"/>
        </w:rPr>
        <w:t>. Гарантии статуса должностных лиц</w:t>
      </w:r>
    </w:p>
    <w:p w:rsidR="00BD0B92" w:rsidRP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Председатель и инспекторы Контрольно-счетного органа являются должностными лицами Контрольно-счетного органа.</w:t>
      </w:r>
    </w:p>
    <w:p w:rsidR="00BD0B92" w:rsidRPr="009F5C37" w:rsidRDefault="00BD0B92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2. </w:t>
      </w:r>
      <w:r w:rsidR="0051773E" w:rsidRPr="009F5C37">
        <w:rPr>
          <w:rFonts w:eastAsia="Times New Roman"/>
          <w:color w:val="04092A"/>
          <w:lang w:eastAsia="ru-RU"/>
        </w:rPr>
        <w:t xml:space="preserve">Гарантии статуса должностных лиц Контрольно-счетного органа установлены статьей 8 Федерального закона № 6-ФЗ.   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FD5D04" w:rsidRPr="009F5C37">
        <w:rPr>
          <w:rFonts w:eastAsia="Times New Roman"/>
          <w:color w:val="04092A"/>
          <w:lang w:eastAsia="ru-RU"/>
        </w:rPr>
        <w:t>9</w:t>
      </w:r>
      <w:r w:rsidRPr="009F5C37">
        <w:rPr>
          <w:rFonts w:eastAsia="Times New Roman"/>
          <w:color w:val="04092A"/>
          <w:lang w:eastAsia="ru-RU"/>
        </w:rPr>
        <w:t>. Полномочия Контрольно-счетного органа</w:t>
      </w:r>
    </w:p>
    <w:p w:rsidR="00BD0B92" w:rsidRPr="009F5C37" w:rsidRDefault="00BD0B92" w:rsidP="009F5C37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Контрольно-счетный орган осуществляет следующие полномочия: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lastRenderedPageBreak/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2) экспертиза проектов местного бюджета, проверка и анализ обоснованности его показателей;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3) внешняя проверка годового отчета об исполнении местного бюджета;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4) проведение аудита в сфере закупок товаров, работ и услуг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5) оценка эффективности формирования муниципальной собственности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, управления   и   распоряжения   такой  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</w:t>
      </w:r>
      <w:r w:rsidR="0051773E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7) экспертиза проектов муниципальных правовых актов </w:t>
      </w:r>
      <w:r w:rsidR="000F4F0D" w:rsidRPr="009F5C37">
        <w:rPr>
          <w:rFonts w:eastAsia="Times New Roman"/>
          <w:color w:val="04092A"/>
          <w:lang w:eastAsia="ru-RU"/>
        </w:rPr>
        <w:t xml:space="preserve">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в части, касающейся расходных обязательств </w:t>
      </w:r>
      <w:r w:rsidR="000F4F0D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>, экспертиза проектов муниципальных правовых актов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, приводящих к изменению доходов местного бюджета, а также муниципальных программ (проектов муниципальных программ)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8) анализ и мониторинг бюджетного процесса </w:t>
      </w:r>
      <w:r w:rsidR="000F4F0D" w:rsidRPr="009F5C37">
        <w:rPr>
          <w:rFonts w:eastAsia="Times New Roman"/>
          <w:color w:val="04092A"/>
          <w:lang w:eastAsia="ru-RU"/>
        </w:rPr>
        <w:t>в Муромцевском районе</w:t>
      </w:r>
      <w:r w:rsidRPr="009F5C37">
        <w:rPr>
          <w:rFonts w:eastAsia="Times New Roman"/>
          <w:color w:val="04092A"/>
          <w:lang w:eastAsia="ru-RU"/>
        </w:rPr>
        <w:t>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9) проведение оперативного анализа   исполнения   и   контроля   за организацией исполнения местного бюджета в текущем финансовом году, </w:t>
      </w:r>
      <w:r w:rsidR="00E77F75" w:rsidRPr="009F5C37">
        <w:rPr>
          <w:rFonts w:eastAsia="Times New Roman"/>
          <w:color w:val="04092A"/>
          <w:lang w:eastAsia="ru-RU"/>
        </w:rPr>
        <w:t>ежегодное</w:t>
      </w:r>
      <w:r w:rsidRPr="009F5C37">
        <w:rPr>
          <w:rFonts w:eastAsia="Times New Roman"/>
          <w:color w:val="04092A"/>
          <w:lang w:eastAsia="ru-RU"/>
        </w:rPr>
        <w:t xml:space="preserve"> представление информации о ходе исполнения местного бюджета, о результатах проведенных контрольных и экспертно-аналитических мероприятий в</w:t>
      </w:r>
      <w:r w:rsidR="000F4F0D" w:rsidRPr="009F5C37">
        <w:rPr>
          <w:rFonts w:eastAsia="Times New Roman"/>
          <w:color w:val="04092A"/>
          <w:lang w:eastAsia="ru-RU"/>
        </w:rPr>
        <w:t xml:space="preserve"> Совет 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 и </w:t>
      </w:r>
      <w:r w:rsidR="000F4F0D" w:rsidRPr="009F5C37">
        <w:rPr>
          <w:rFonts w:eastAsia="Times New Roman"/>
          <w:color w:val="04092A"/>
          <w:lang w:eastAsia="ru-RU"/>
        </w:rPr>
        <w:t>Г</w:t>
      </w:r>
      <w:r w:rsidRPr="009F5C37">
        <w:rPr>
          <w:rFonts w:eastAsia="Times New Roman"/>
          <w:color w:val="04092A"/>
          <w:lang w:eastAsia="ru-RU"/>
        </w:rPr>
        <w:t>лаве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10) осуществление контроля за состоянием муниципального внутреннего и внешнего долга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ab/>
        <w:t xml:space="preserve">11) оценка реализуемости, рисков и результатов достижения целей социально-экономического развития </w:t>
      </w:r>
      <w:r w:rsidR="000F4F0D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>,</w:t>
      </w:r>
      <w:r w:rsidR="000F4F0D"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rPr>
          <w:rFonts w:eastAsia="Times New Roman"/>
          <w:color w:val="04092A"/>
          <w:lang w:eastAsia="ru-RU"/>
        </w:rPr>
        <w:t xml:space="preserve">предусмотренных документами стратегического планирования </w:t>
      </w:r>
      <w:r w:rsidR="000F4F0D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>, в пределах компетенции Контрольно-счетного органа;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12) участие в пределах полномочий в мероприятиях, направленных на противодействие коррупции;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13) иные полномочия в сфере внешнего муниципального финансового контроля, установленные федеральными законами, законами Омской области, уставом и нормативными правовыми актами </w:t>
      </w:r>
      <w:r w:rsidR="000F4F0D" w:rsidRPr="009F5C37">
        <w:rPr>
          <w:rFonts w:eastAsia="Times New Roman"/>
          <w:color w:val="04092A"/>
          <w:lang w:eastAsia="ru-RU"/>
        </w:rPr>
        <w:t xml:space="preserve">Совета Муромцевского района </w:t>
      </w:r>
      <w:r w:rsidRPr="009F5C37">
        <w:rPr>
          <w:rFonts w:eastAsia="Times New Roman"/>
          <w:color w:val="04092A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Внешний муниципальный финансовый контроль осуществляется Контрольно-счетным органом: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lastRenderedPageBreak/>
        <w:t>1) в отношении органов местного самоуправления и муниципальных органов</w:t>
      </w:r>
      <w:r w:rsidR="000F4F0D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 xml:space="preserve">, муниципальных учреждений и унитарных предприятий </w:t>
      </w:r>
      <w:r w:rsidR="000F4F0D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 xml:space="preserve">, а также иных организаций, если они используют имущество, находящееся в муниципальной собственности </w:t>
      </w:r>
      <w:r w:rsidR="000F4F0D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2) в отношении иных лиц в случаях, предусмотренных Бюджетным кодексом Российской Федерации и другими федеральными законами.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</w:t>
      </w:r>
      <w:r w:rsidR="00FD5D04" w:rsidRPr="009F5C37">
        <w:rPr>
          <w:rFonts w:eastAsia="Times New Roman"/>
          <w:color w:val="04092A"/>
          <w:lang w:eastAsia="ru-RU"/>
        </w:rPr>
        <w:t>10</w:t>
      </w:r>
      <w:r w:rsidRPr="009F5C37">
        <w:rPr>
          <w:rFonts w:eastAsia="Times New Roman"/>
          <w:color w:val="04092A"/>
          <w:lang w:eastAsia="ru-RU"/>
        </w:rPr>
        <w:t>. Формы осуществления Контрольно-счетным органом внешнего муниципального финансового контроля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Внешний муниципальный финансовый контроль осуществляется Контрольно-счетным органом в форме контрольных или экспертно-аналитических мероприятий.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При проведении контрольного мероприятия Контрольно-счетным органом составляется соответствующий акт (акты), который доводится до сведения руководителя проверяемого органа или организации. На основании акта (актов) Контрольно-счетного орган</w:t>
      </w:r>
      <w:r w:rsidR="00FD5D04" w:rsidRPr="009F5C37">
        <w:rPr>
          <w:rFonts w:eastAsia="Times New Roman"/>
          <w:color w:val="04092A"/>
          <w:lang w:eastAsia="ru-RU"/>
        </w:rPr>
        <w:t>а</w:t>
      </w:r>
      <w:r w:rsidRPr="009F5C37">
        <w:rPr>
          <w:rFonts w:eastAsia="Times New Roman"/>
          <w:color w:val="04092A"/>
          <w:lang w:eastAsia="ru-RU"/>
        </w:rPr>
        <w:t xml:space="preserve"> составляется отчет.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3. При проведении экспертно-аналитического мероприятия Контрольно-счетным органом составляются отчет или заключение.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613235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</w:t>
      </w:r>
      <w:r w:rsidR="00613235" w:rsidRPr="009F5C37">
        <w:rPr>
          <w:rFonts w:eastAsia="Times New Roman"/>
          <w:color w:val="04092A"/>
          <w:lang w:eastAsia="ru-RU"/>
        </w:rPr>
        <w:t>1</w:t>
      </w:r>
      <w:r w:rsidRPr="009F5C37">
        <w:rPr>
          <w:rFonts w:eastAsia="Times New Roman"/>
          <w:color w:val="04092A"/>
          <w:lang w:eastAsia="ru-RU"/>
        </w:rPr>
        <w:t>. Стандарты внешнего муниципального финансового контроля</w:t>
      </w:r>
    </w:p>
    <w:p w:rsidR="00BD0B92" w:rsidRPr="009F5C37" w:rsidRDefault="00BD0B92" w:rsidP="00613235">
      <w:pPr>
        <w:shd w:val="clear" w:color="auto" w:fill="FFFFFF"/>
        <w:jc w:val="center"/>
        <w:rPr>
          <w:rFonts w:eastAsia="Times New Roman"/>
          <w:b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Контрольно-счетный орган при осуществлении внешнего муниципального финансового контроля руководствуется </w:t>
      </w:r>
      <w:hyperlink r:id="rId12" w:history="1">
        <w:r w:rsidRPr="009F5C37">
          <w:rPr>
            <w:rFonts w:eastAsia="Times New Roman"/>
            <w:lang w:eastAsia="ru-RU"/>
          </w:rPr>
          <w:t>Конституцией</w:t>
        </w:r>
      </w:hyperlink>
      <w:r w:rsidRPr="009F5C37">
        <w:rPr>
          <w:rFonts w:eastAsia="Times New Roman"/>
          <w:lang w:eastAsia="ru-RU"/>
        </w:rPr>
        <w:t> </w:t>
      </w:r>
      <w:r w:rsidRPr="009F5C37">
        <w:rPr>
          <w:rFonts w:eastAsia="Times New Roman"/>
          <w:color w:val="04092A"/>
          <w:lang w:eastAsia="ru-RU"/>
        </w:rPr>
        <w:t xml:space="preserve">Российской Федерации, законодательством Российской Федерации, законодательством Омской области, нормативными правовыми актами </w:t>
      </w:r>
      <w:r w:rsidR="00613235" w:rsidRPr="009F5C37">
        <w:rPr>
          <w:rFonts w:eastAsia="Times New Roman"/>
          <w:color w:val="04092A"/>
          <w:lang w:eastAsia="ru-RU"/>
        </w:rPr>
        <w:t xml:space="preserve">Совета </w:t>
      </w:r>
      <w:r w:rsidR="00E15E70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>, а также стандартами внешнего муниципального финансового контроля.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Контрольно-счетным органом в соответствии с общими требованиями, утвержденными Счетной палатой Российской Федерации.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4. Стандарты внешнего муниципального финансового контроля, утверждаемые Контрольно-счетным органом, не могут противоречить законодательству Российской Федерации и законодательству Омской области.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613235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</w:t>
      </w:r>
      <w:r w:rsidR="00613235" w:rsidRPr="009F5C37">
        <w:rPr>
          <w:rFonts w:eastAsia="Times New Roman"/>
          <w:color w:val="04092A"/>
          <w:lang w:eastAsia="ru-RU"/>
        </w:rPr>
        <w:t>2</w:t>
      </w:r>
      <w:r w:rsidRPr="009F5C37">
        <w:rPr>
          <w:rFonts w:eastAsia="Times New Roman"/>
          <w:color w:val="04092A"/>
          <w:lang w:eastAsia="ru-RU"/>
        </w:rPr>
        <w:t>. Планирование деятельности 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Контрольно-счетный орган осуществляет свою деятельность на основе планов, которые разрабатываются и утверждаются им самостоятельно.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Планирование деятельности Контрольно-счетного органа осуществляется с учетом результатов контрольных и экспертно-аналитических мероприятий, а также на основании поручений</w:t>
      </w:r>
      <w:r w:rsidR="005052B6" w:rsidRPr="009F5C37">
        <w:rPr>
          <w:rFonts w:eastAsia="Times New Roman"/>
          <w:color w:val="04092A"/>
          <w:lang w:eastAsia="ru-RU"/>
        </w:rPr>
        <w:t xml:space="preserve"> Совета</w:t>
      </w:r>
      <w:r w:rsidRPr="009F5C37">
        <w:rPr>
          <w:rFonts w:eastAsia="Times New Roman"/>
          <w:color w:val="04092A"/>
          <w:lang w:eastAsia="ru-RU"/>
        </w:rPr>
        <w:t xml:space="preserve"> </w:t>
      </w:r>
      <w:r w:rsidR="005052B6" w:rsidRPr="009F5C37">
        <w:rPr>
          <w:rFonts w:eastAsia="Times New Roman"/>
          <w:color w:val="04092A"/>
          <w:lang w:eastAsia="ru-RU"/>
        </w:rPr>
        <w:t>Муромцевского района</w:t>
      </w:r>
      <w:r w:rsidRPr="009F5C37">
        <w:rPr>
          <w:rFonts w:eastAsia="Times New Roman"/>
          <w:color w:val="04092A"/>
          <w:lang w:eastAsia="ru-RU"/>
        </w:rPr>
        <w:t xml:space="preserve">, предложений </w:t>
      </w:r>
      <w:r w:rsidR="005052B6" w:rsidRPr="009F5C37">
        <w:rPr>
          <w:rFonts w:eastAsia="Times New Roman"/>
          <w:color w:val="04092A"/>
          <w:lang w:eastAsia="ru-RU"/>
        </w:rPr>
        <w:t>Г</w:t>
      </w:r>
      <w:r w:rsidRPr="009F5C37">
        <w:rPr>
          <w:rFonts w:eastAsia="Times New Roman"/>
          <w:color w:val="04092A"/>
          <w:lang w:eastAsia="ru-RU"/>
        </w:rPr>
        <w:t xml:space="preserve">лавы </w:t>
      </w:r>
      <w:r w:rsidR="005052B6" w:rsidRPr="009F5C37">
        <w:rPr>
          <w:rFonts w:eastAsia="Times New Roman"/>
          <w:color w:val="04092A"/>
          <w:lang w:eastAsia="ru-RU"/>
        </w:rPr>
        <w:t xml:space="preserve">Муромцевского </w:t>
      </w:r>
      <w:r w:rsidRPr="009F5C37">
        <w:rPr>
          <w:rFonts w:eastAsia="Times New Roman"/>
          <w:color w:val="04092A"/>
          <w:lang w:eastAsia="ru-RU"/>
        </w:rPr>
        <w:t>района.</w:t>
      </w:r>
      <w:r w:rsidR="005052B6"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rPr>
          <w:rFonts w:eastAsia="Times New Roman"/>
          <w:color w:val="04092A"/>
          <w:lang w:eastAsia="ru-RU"/>
        </w:rPr>
        <w:t xml:space="preserve">План работы Контрольно-счетного органа на </w:t>
      </w:r>
      <w:r w:rsidRPr="009F5C37">
        <w:rPr>
          <w:rFonts w:eastAsia="Times New Roman"/>
          <w:color w:val="04092A"/>
          <w:lang w:eastAsia="ru-RU"/>
        </w:rPr>
        <w:lastRenderedPageBreak/>
        <w:t xml:space="preserve">предстоящий год утверждается председателем Контрольно-счетного органа  в  срок до </w:t>
      </w:r>
      <w:r w:rsidRPr="009F5C37">
        <w:rPr>
          <w:rFonts w:eastAsia="Times New Roman"/>
          <w:color w:val="04092A"/>
          <w:lang w:eastAsia="ru-RU"/>
        </w:rPr>
        <w:softHyphen/>
      </w:r>
      <w:r w:rsidRPr="009F5C37">
        <w:rPr>
          <w:rFonts w:eastAsia="Times New Roman"/>
          <w:color w:val="04092A"/>
          <w:lang w:eastAsia="ru-RU"/>
        </w:rPr>
        <w:softHyphen/>
      </w:r>
      <w:r w:rsidRPr="009F5C37">
        <w:rPr>
          <w:rFonts w:eastAsia="Times New Roman"/>
          <w:color w:val="04092A"/>
          <w:lang w:eastAsia="ru-RU"/>
        </w:rPr>
        <w:softHyphen/>
        <w:t>3</w:t>
      </w:r>
      <w:r w:rsidR="005052B6" w:rsidRPr="009F5C37">
        <w:rPr>
          <w:rFonts w:eastAsia="Times New Roman"/>
          <w:color w:val="04092A"/>
          <w:lang w:eastAsia="ru-RU"/>
        </w:rPr>
        <w:t>0</w:t>
      </w:r>
      <w:r w:rsidRPr="009F5C37">
        <w:rPr>
          <w:rFonts w:eastAsia="Times New Roman"/>
          <w:color w:val="04092A"/>
          <w:lang w:eastAsia="ru-RU"/>
        </w:rPr>
        <w:t xml:space="preserve"> декабря</w:t>
      </w:r>
      <w:r w:rsidR="005052B6"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rPr>
          <w:rFonts w:eastAsia="Times New Roman"/>
          <w:color w:val="04092A"/>
          <w:lang w:eastAsia="ru-RU"/>
        </w:rPr>
        <w:t>предыдущего года.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3. Поручения, принятые решением</w:t>
      </w:r>
      <w:r w:rsidR="00D469D2" w:rsidRPr="009F5C37">
        <w:rPr>
          <w:rFonts w:eastAsia="Times New Roman"/>
          <w:color w:val="04092A"/>
          <w:lang w:eastAsia="ru-RU"/>
        </w:rPr>
        <w:t xml:space="preserve"> Совета Муромцевского района</w:t>
      </w:r>
      <w:r w:rsidRPr="009F5C37">
        <w:rPr>
          <w:rFonts w:eastAsia="Times New Roman"/>
          <w:color w:val="04092A"/>
          <w:lang w:eastAsia="ru-RU"/>
        </w:rPr>
        <w:t>, предложения</w:t>
      </w:r>
      <w:r w:rsidR="00613235" w:rsidRPr="009F5C37">
        <w:rPr>
          <w:rFonts w:eastAsia="Times New Roman"/>
          <w:color w:val="04092A"/>
          <w:lang w:eastAsia="ru-RU"/>
        </w:rPr>
        <w:t xml:space="preserve"> и</w:t>
      </w:r>
      <w:r w:rsidR="00EF2940" w:rsidRPr="009F5C37">
        <w:rPr>
          <w:rFonts w:eastAsia="Times New Roman"/>
          <w:color w:val="04092A"/>
          <w:lang w:eastAsia="ru-RU"/>
        </w:rPr>
        <w:t xml:space="preserve"> запросы</w:t>
      </w:r>
      <w:r w:rsidRPr="009F5C37">
        <w:rPr>
          <w:rFonts w:eastAsia="Times New Roman"/>
          <w:color w:val="04092A"/>
          <w:lang w:eastAsia="ru-RU"/>
        </w:rPr>
        <w:t xml:space="preserve"> </w:t>
      </w:r>
      <w:r w:rsidR="00D469D2" w:rsidRPr="009F5C37">
        <w:rPr>
          <w:rFonts w:eastAsia="Times New Roman"/>
          <w:color w:val="04092A"/>
          <w:lang w:eastAsia="ru-RU"/>
        </w:rPr>
        <w:t>Главы Муромцевского района</w:t>
      </w:r>
      <w:r w:rsidRPr="009F5C37">
        <w:rPr>
          <w:rFonts w:eastAsia="Times New Roman"/>
          <w:color w:val="04092A"/>
          <w:lang w:eastAsia="ru-RU"/>
        </w:rPr>
        <w:t>, направленные в Контрольно-счетный орган до</w:t>
      </w:r>
      <w:r w:rsidR="00EF2940" w:rsidRPr="009F5C37">
        <w:rPr>
          <w:rFonts w:eastAsia="Times New Roman"/>
          <w:color w:val="04092A"/>
          <w:lang w:eastAsia="ru-RU"/>
        </w:rPr>
        <w:t xml:space="preserve"> 15 </w:t>
      </w:r>
      <w:r w:rsidRPr="009F5C37">
        <w:rPr>
          <w:rFonts w:eastAsia="Times New Roman"/>
          <w:color w:val="04092A"/>
          <w:lang w:eastAsia="ru-RU"/>
        </w:rPr>
        <w:t>декабря года, предшествующего планируемому, подлежат обязательному включению в план работы Контрольно-счетного органа на предстоящий год.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4. Поручения </w:t>
      </w:r>
      <w:r w:rsidR="00C42442" w:rsidRPr="009F5C37">
        <w:rPr>
          <w:rFonts w:eastAsia="Times New Roman"/>
          <w:color w:val="04092A"/>
          <w:lang w:eastAsia="ru-RU"/>
        </w:rPr>
        <w:t xml:space="preserve">Совета Муромцевского района, предложения Главы Муромцевского района </w:t>
      </w:r>
      <w:r w:rsidRPr="009F5C37">
        <w:rPr>
          <w:rFonts w:eastAsia="Times New Roman"/>
          <w:color w:val="04092A"/>
          <w:lang w:eastAsia="ru-RU"/>
        </w:rPr>
        <w:t>по внесению изменений в план работы Контрольно-счетного органа, поступившие для включения в план работы Контрольно-счетного органа в течение года, рассматриваются на ближайшем заседании Контрольно-счетного органа.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613235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</w:t>
      </w:r>
      <w:r w:rsidR="00613235" w:rsidRPr="009F5C37">
        <w:rPr>
          <w:rFonts w:eastAsia="Times New Roman"/>
          <w:color w:val="04092A"/>
          <w:lang w:eastAsia="ru-RU"/>
        </w:rPr>
        <w:t>3</w:t>
      </w:r>
      <w:r w:rsidRPr="009F5C37">
        <w:rPr>
          <w:rFonts w:eastAsia="Times New Roman"/>
          <w:color w:val="04092A"/>
          <w:lang w:eastAsia="ru-RU"/>
        </w:rPr>
        <w:t>. Регламент Контрольно-счетного органа</w:t>
      </w:r>
    </w:p>
    <w:p w:rsidR="00BD0B92" w:rsidRPr="009F5C37" w:rsidRDefault="00BD0B92" w:rsidP="00613235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Регламент Контрольно-счетного органа определяет: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содержание направлений деятельности Контрольно-счетного органа;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распределение обязанностей между председателем и инспекторами;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- вопросы подготовки и проведения контрольных и экспертно-аналитических мероприятий;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порядок ведения делопроизводства;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процедуру опубликования в средствах массовой информации или размещения в сети Интернет информации о деятельности Контрольно-счетного органа;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- иные вопросы внутренней деятельности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Регламент Контрольно-счетного органа утверждается председателем Контрольно-счетного органа.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</w:t>
      </w:r>
      <w:r w:rsidR="00613235" w:rsidRPr="009F5C37">
        <w:rPr>
          <w:rFonts w:eastAsia="Times New Roman"/>
          <w:color w:val="04092A"/>
          <w:lang w:eastAsia="ru-RU"/>
        </w:rPr>
        <w:t>4</w:t>
      </w:r>
      <w:r w:rsidRPr="009F5C37">
        <w:rPr>
          <w:rFonts w:eastAsia="Times New Roman"/>
          <w:color w:val="04092A"/>
          <w:lang w:eastAsia="ru-RU"/>
        </w:rPr>
        <w:t xml:space="preserve">. Обязательность исполнения требований должностных лиц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1. Требования и запросы должностных лиц Контрольно-счетного органа, связанные с осуществлением ими своих должностных полномочий, установленных законодательством Российской Федерации, </w:t>
      </w:r>
      <w:r w:rsidR="00613235" w:rsidRPr="009F5C37">
        <w:rPr>
          <w:rFonts w:eastAsia="Times New Roman"/>
          <w:color w:val="04092A"/>
          <w:lang w:eastAsia="ru-RU"/>
        </w:rPr>
        <w:t xml:space="preserve">законодательством </w:t>
      </w:r>
      <w:r w:rsidRPr="009F5C37">
        <w:rPr>
          <w:rFonts w:eastAsia="Times New Roman"/>
          <w:color w:val="04092A"/>
          <w:lang w:eastAsia="ru-RU"/>
        </w:rPr>
        <w:t xml:space="preserve">Омской области, нормативными правовыми актами </w:t>
      </w:r>
      <w:r w:rsidR="00613235" w:rsidRPr="009F5C37">
        <w:rPr>
          <w:rFonts w:eastAsia="Times New Roman"/>
          <w:color w:val="04092A"/>
          <w:lang w:eastAsia="ru-RU"/>
        </w:rPr>
        <w:t>Совета Муромцевского района</w:t>
      </w:r>
      <w:r w:rsidRPr="009F5C37">
        <w:rPr>
          <w:rFonts w:eastAsia="Times New Roman"/>
          <w:color w:val="04092A"/>
          <w:lang w:eastAsia="ru-RU"/>
        </w:rPr>
        <w:t>, являются обязательными для исполнения органами местного самоуправления и муниципальными органами</w:t>
      </w:r>
      <w:r w:rsidR="00613235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, в отношении которых осуществляется внешний муниципальный финансовый контроль (далее – проверяемые органы и организации).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Неисполнение законных требований и запросов должностных лиц Контрольно-счетного органа,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Федерации, Омской области.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</w:t>
      </w:r>
      <w:r w:rsidR="00616E30" w:rsidRPr="009F5C37">
        <w:rPr>
          <w:rFonts w:eastAsia="Times New Roman"/>
          <w:color w:val="04092A"/>
          <w:lang w:eastAsia="ru-RU"/>
        </w:rPr>
        <w:t>5</w:t>
      </w:r>
      <w:r w:rsidRPr="009F5C37">
        <w:rPr>
          <w:rFonts w:eastAsia="Times New Roman"/>
          <w:color w:val="04092A"/>
          <w:lang w:eastAsia="ru-RU"/>
        </w:rPr>
        <w:t>. Полномочия председателя, инспекторов по организации деятельности 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   Председатель Контрольно-счетного органа: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1) осуществляет общее руководство деятельностью Контрольно-счетного органа</w:t>
      </w:r>
      <w:r w:rsidR="00AF5EF8" w:rsidRPr="009F5C37">
        <w:rPr>
          <w:rFonts w:eastAsia="Times New Roman"/>
          <w:color w:val="04092A"/>
          <w:lang w:eastAsia="ru-RU"/>
        </w:rPr>
        <w:t>,</w:t>
      </w:r>
      <w:r w:rsidR="001802F0" w:rsidRPr="009F5C37">
        <w:rPr>
          <w:rFonts w:eastAsia="Times New Roman"/>
          <w:color w:val="04092A"/>
          <w:lang w:eastAsia="ru-RU"/>
        </w:rPr>
        <w:t xml:space="preserve"> организует его работу в соответствии с настоящим Положением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2)  утверждает планы работы Контрольно-счетного органа и изменения к ним;</w:t>
      </w:r>
    </w:p>
    <w:p w:rsidR="00BD0B92" w:rsidRPr="009F5C37" w:rsidRDefault="001802F0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3) </w:t>
      </w:r>
      <w:r w:rsidR="00BD0B92" w:rsidRPr="009F5C37">
        <w:rPr>
          <w:rFonts w:eastAsia="Times New Roman"/>
          <w:color w:val="04092A"/>
          <w:lang w:eastAsia="ru-RU"/>
        </w:rPr>
        <w:t xml:space="preserve">утверждает </w:t>
      </w:r>
      <w:r w:rsidRPr="009F5C37">
        <w:rPr>
          <w:rFonts w:eastAsia="Times New Roman"/>
          <w:color w:val="04092A"/>
          <w:lang w:eastAsia="ru-RU"/>
        </w:rPr>
        <w:t xml:space="preserve">и представляет в Совет Муромцевского района </w:t>
      </w:r>
      <w:r w:rsidR="00BD0B92" w:rsidRPr="009F5C37">
        <w:rPr>
          <w:rFonts w:eastAsia="Times New Roman"/>
          <w:color w:val="04092A"/>
          <w:lang w:eastAsia="ru-RU"/>
        </w:rPr>
        <w:t>годовой отчет о деятельности Контрольно-счетного органа;</w:t>
      </w:r>
    </w:p>
    <w:p w:rsidR="00BD0B92" w:rsidRPr="009F5C37" w:rsidRDefault="00DD1E51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</w:t>
      </w:r>
      <w:r w:rsidR="00BD0B92" w:rsidRPr="009F5C37">
        <w:rPr>
          <w:rFonts w:eastAsia="Times New Roman"/>
          <w:color w:val="04092A"/>
          <w:lang w:eastAsia="ru-RU"/>
        </w:rPr>
        <w:t>) утверждает стандарты внешнего муниципального финансового контроля;</w:t>
      </w:r>
    </w:p>
    <w:p w:rsidR="00BD0B92" w:rsidRPr="009F5C37" w:rsidRDefault="00DD1E51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5</w:t>
      </w:r>
      <w:r w:rsidR="00BD0B92" w:rsidRPr="009F5C37">
        <w:rPr>
          <w:rFonts w:eastAsia="Times New Roman"/>
          <w:color w:val="04092A"/>
          <w:lang w:eastAsia="ru-RU"/>
        </w:rPr>
        <w:t>) утверждает результаты контрольных и экспертно-аналитических мероприятий Контрольно-счетного органа</w:t>
      </w:r>
      <w:r w:rsidR="001802F0" w:rsidRPr="009F5C37">
        <w:rPr>
          <w:rFonts w:eastAsia="Times New Roman"/>
          <w:color w:val="04092A"/>
          <w:lang w:eastAsia="ru-RU"/>
        </w:rPr>
        <w:t>, подписывает представления и предписания Контрольно-счетного органа</w:t>
      </w:r>
      <w:r w:rsidR="00BD0B92" w:rsidRPr="009F5C37">
        <w:rPr>
          <w:rFonts w:eastAsia="Times New Roman"/>
          <w:color w:val="04092A"/>
          <w:lang w:eastAsia="ru-RU"/>
        </w:rPr>
        <w:t xml:space="preserve">; </w:t>
      </w:r>
    </w:p>
    <w:p w:rsidR="00BD0B92" w:rsidRPr="009F5C37" w:rsidRDefault="00DD1E51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6</w:t>
      </w:r>
      <w:r w:rsidR="00BD0B92" w:rsidRPr="009F5C37">
        <w:rPr>
          <w:rFonts w:eastAsia="Times New Roman"/>
          <w:color w:val="04092A"/>
          <w:lang w:eastAsia="ru-RU"/>
        </w:rPr>
        <w:t xml:space="preserve">) представляет </w:t>
      </w:r>
      <w:r w:rsidR="001802F0" w:rsidRPr="009F5C37">
        <w:rPr>
          <w:rFonts w:eastAsia="Times New Roman"/>
          <w:color w:val="04092A"/>
          <w:lang w:eastAsia="ru-RU"/>
        </w:rPr>
        <w:t xml:space="preserve">Совету Муромцевского района </w:t>
      </w:r>
      <w:r w:rsidR="00BD0B92" w:rsidRPr="009F5C37">
        <w:rPr>
          <w:rFonts w:eastAsia="Times New Roman"/>
          <w:color w:val="04092A"/>
          <w:lang w:eastAsia="ru-RU"/>
        </w:rPr>
        <w:t xml:space="preserve">и </w:t>
      </w:r>
      <w:r w:rsidR="001802F0" w:rsidRPr="009F5C37">
        <w:rPr>
          <w:rFonts w:eastAsia="Times New Roman"/>
          <w:color w:val="04092A"/>
          <w:lang w:eastAsia="ru-RU"/>
        </w:rPr>
        <w:t>Г</w:t>
      </w:r>
      <w:r w:rsidR="00BD0B92" w:rsidRPr="009F5C37">
        <w:rPr>
          <w:rFonts w:eastAsia="Times New Roman"/>
          <w:color w:val="04092A"/>
          <w:lang w:eastAsia="ru-RU"/>
        </w:rPr>
        <w:t xml:space="preserve">лаве </w:t>
      </w:r>
      <w:r w:rsidR="001802F0" w:rsidRPr="009F5C37">
        <w:rPr>
          <w:rFonts w:eastAsia="Times New Roman"/>
          <w:color w:val="04092A"/>
          <w:lang w:eastAsia="ru-RU"/>
        </w:rPr>
        <w:t>Муромцевского района</w:t>
      </w:r>
      <w:r w:rsidR="00BD0B92" w:rsidRPr="009F5C37">
        <w:rPr>
          <w:rFonts w:eastAsia="Times New Roman"/>
          <w:color w:val="04092A"/>
          <w:lang w:eastAsia="ru-RU"/>
        </w:rPr>
        <w:t xml:space="preserve"> информацию о результатах проведенных контрольных и экспертно-аналитических мероприятий;</w:t>
      </w:r>
    </w:p>
    <w:p w:rsidR="00BD0B92" w:rsidRPr="009F5C37" w:rsidRDefault="00DD1E51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7</w:t>
      </w:r>
      <w:r w:rsidR="00BD0B92" w:rsidRPr="009F5C37">
        <w:rPr>
          <w:rFonts w:eastAsia="Times New Roman"/>
          <w:color w:val="04092A"/>
          <w:lang w:eastAsia="ru-RU"/>
        </w:rPr>
        <w:t xml:space="preserve">) представляет Контрольно-счетный орган в </w:t>
      </w:r>
      <w:r w:rsidR="001802F0" w:rsidRPr="009F5C37">
        <w:rPr>
          <w:rFonts w:eastAsia="Times New Roman"/>
          <w:color w:val="04092A"/>
          <w:lang w:eastAsia="ru-RU"/>
        </w:rPr>
        <w:t xml:space="preserve">отношениях с органами </w:t>
      </w:r>
      <w:r w:rsidR="00BD0B92" w:rsidRPr="009F5C37">
        <w:rPr>
          <w:rFonts w:eastAsia="Times New Roman"/>
          <w:color w:val="04092A"/>
          <w:lang w:eastAsia="ru-RU"/>
        </w:rPr>
        <w:t>государственн</w:t>
      </w:r>
      <w:r w:rsidR="001802F0" w:rsidRPr="009F5C37">
        <w:rPr>
          <w:rFonts w:eastAsia="Times New Roman"/>
          <w:color w:val="04092A"/>
          <w:lang w:eastAsia="ru-RU"/>
        </w:rPr>
        <w:t>ой</w:t>
      </w:r>
      <w:r w:rsidR="00BD0B92" w:rsidRPr="009F5C37">
        <w:rPr>
          <w:rFonts w:eastAsia="Times New Roman"/>
          <w:color w:val="04092A"/>
          <w:lang w:eastAsia="ru-RU"/>
        </w:rPr>
        <w:t xml:space="preserve"> </w:t>
      </w:r>
      <w:r w:rsidR="001802F0" w:rsidRPr="009F5C37">
        <w:rPr>
          <w:rFonts w:eastAsia="Times New Roman"/>
          <w:color w:val="04092A"/>
          <w:lang w:eastAsia="ru-RU"/>
        </w:rPr>
        <w:t>власти</w:t>
      </w:r>
      <w:r w:rsidR="00BD0B92" w:rsidRPr="009F5C37">
        <w:rPr>
          <w:rFonts w:eastAsia="Times New Roman"/>
          <w:color w:val="04092A"/>
          <w:lang w:eastAsia="ru-RU"/>
        </w:rPr>
        <w:t xml:space="preserve">   Российской    Федерации, </w:t>
      </w:r>
      <w:r w:rsidR="001802F0" w:rsidRPr="009F5C37">
        <w:rPr>
          <w:rFonts w:eastAsia="Times New Roman"/>
          <w:color w:val="04092A"/>
          <w:lang w:eastAsia="ru-RU"/>
        </w:rPr>
        <w:t>органами государственной власти</w:t>
      </w:r>
      <w:r w:rsidR="00BD0B92" w:rsidRPr="009F5C37">
        <w:rPr>
          <w:rFonts w:eastAsia="Times New Roman"/>
          <w:color w:val="04092A"/>
          <w:lang w:eastAsia="ru-RU"/>
        </w:rPr>
        <w:t>    Омской области  и   органа</w:t>
      </w:r>
      <w:r w:rsidR="001802F0" w:rsidRPr="009F5C37">
        <w:rPr>
          <w:rFonts w:eastAsia="Times New Roman"/>
          <w:color w:val="04092A"/>
          <w:lang w:eastAsia="ru-RU"/>
        </w:rPr>
        <w:t>ми</w:t>
      </w:r>
      <w:r w:rsidR="00BD0B92" w:rsidRPr="009F5C37">
        <w:rPr>
          <w:rFonts w:eastAsia="Times New Roman"/>
          <w:color w:val="04092A"/>
          <w:lang w:eastAsia="ru-RU"/>
        </w:rPr>
        <w:t>   местного   самоуправления Омской области</w:t>
      </w:r>
      <w:r w:rsidR="00616E30" w:rsidRPr="009F5C37">
        <w:rPr>
          <w:rFonts w:eastAsia="Times New Roman"/>
          <w:color w:val="04092A"/>
          <w:lang w:eastAsia="ru-RU"/>
        </w:rPr>
        <w:t xml:space="preserve"> и иными  органами и организациями, в том числе международными</w:t>
      </w:r>
      <w:r w:rsidR="00BD0B92" w:rsidRPr="009F5C37">
        <w:rPr>
          <w:rFonts w:eastAsia="Times New Roman"/>
          <w:color w:val="04092A"/>
          <w:lang w:eastAsia="ru-RU"/>
        </w:rPr>
        <w:t>;</w:t>
      </w:r>
    </w:p>
    <w:p w:rsidR="00AF5EF8" w:rsidRPr="009F5C37" w:rsidRDefault="00DD1E51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8</w:t>
      </w:r>
      <w:r w:rsidR="00BD0B92" w:rsidRPr="009F5C37">
        <w:rPr>
          <w:rFonts w:eastAsia="Times New Roman"/>
          <w:color w:val="04092A"/>
          <w:lang w:eastAsia="ru-RU"/>
        </w:rPr>
        <w:t xml:space="preserve">) </w:t>
      </w:r>
      <w:r w:rsidR="00AF5EF8" w:rsidRPr="009F5C37">
        <w:rPr>
          <w:rFonts w:eastAsia="Times New Roman"/>
          <w:color w:val="04092A"/>
          <w:lang w:eastAsia="ru-RU"/>
        </w:rPr>
        <w:t>направляет инспекторов Контрольно-счетного органа для участия в проверках, проводимых иными контрольными и ревизионными органами по согласованию с ними;</w:t>
      </w:r>
    </w:p>
    <w:p w:rsidR="00BD0B92" w:rsidRPr="009F5C37" w:rsidRDefault="00AF5EF8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</w:t>
      </w:r>
      <w:r w:rsidR="00BD0B92" w:rsidRPr="009F5C37">
        <w:rPr>
          <w:rFonts w:eastAsia="Times New Roman"/>
          <w:color w:val="04092A"/>
          <w:lang w:eastAsia="ru-RU"/>
        </w:rPr>
        <w:t>. Инспекторы Контрольно-счетного органа возглавляют направления деятельности Контрольно-счетного органа</w:t>
      </w:r>
      <w:r w:rsidR="00913BB8" w:rsidRPr="009F5C37">
        <w:rPr>
          <w:rFonts w:eastAsia="Times New Roman"/>
          <w:color w:val="04092A"/>
          <w:lang w:eastAsia="ru-RU"/>
        </w:rPr>
        <w:t xml:space="preserve"> и в пределах своей компетенции, самостоятельно решают вопросы организации деятельности возглавляемых направлений, несут ответственность за ее результаты. 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 </w:t>
      </w:r>
    </w:p>
    <w:p w:rsidR="00E77F75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16. Права, обязанности и ответственность должностных лиц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Должностные лица Контрольно-счетного органа при осуществлении возложенных на них должностных полномочий имеют право: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3) в пределах своей компетенции направлять запросы должностным лицам, органов местного самоуправления</w:t>
      </w:r>
      <w:r w:rsidR="00CC6375" w:rsidRPr="009F5C37">
        <w:rPr>
          <w:rFonts w:eastAsia="Times New Roman"/>
          <w:color w:val="04092A"/>
          <w:lang w:eastAsia="ru-RU"/>
        </w:rPr>
        <w:t>,</w:t>
      </w:r>
      <w:r w:rsidRPr="009F5C37">
        <w:rPr>
          <w:rFonts w:eastAsia="Times New Roman"/>
          <w:color w:val="04092A"/>
          <w:lang w:eastAsia="ru-RU"/>
        </w:rPr>
        <w:t xml:space="preserve">  муниципальных органов</w:t>
      </w:r>
      <w:r w:rsidR="00CC6375" w:rsidRPr="009F5C37">
        <w:rPr>
          <w:rFonts w:eastAsia="Times New Roman"/>
          <w:color w:val="04092A"/>
          <w:lang w:eastAsia="ru-RU"/>
        </w:rPr>
        <w:t xml:space="preserve"> и</w:t>
      </w:r>
      <w:r w:rsidRPr="009F5C37">
        <w:rPr>
          <w:rFonts w:eastAsia="Times New Roman"/>
          <w:color w:val="04092A"/>
          <w:lang w:eastAsia="ru-RU"/>
        </w:rPr>
        <w:t xml:space="preserve"> организаций</w:t>
      </w:r>
      <w:r w:rsidR="00CC6375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4) в пределах своей компетенции требовать от руководителей и других должностных лиц проверяемых органов и организаций представления </w:t>
      </w:r>
      <w:r w:rsidRPr="009F5C37">
        <w:rPr>
          <w:rFonts w:eastAsia="Times New Roman"/>
          <w:color w:val="04092A"/>
          <w:lang w:eastAsia="ru-RU"/>
        </w:rPr>
        <w:lastRenderedPageBreak/>
        <w:t>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8) знакомиться с технической документацией к электронным базам данных</w:t>
      </w:r>
      <w:r w:rsidR="00E77F75" w:rsidRPr="009F5C37">
        <w:rPr>
          <w:rFonts w:eastAsia="Times New Roman"/>
          <w:color w:val="04092A"/>
          <w:lang w:eastAsia="ru-RU"/>
        </w:rPr>
        <w:t>.</w:t>
      </w:r>
    </w:p>
    <w:p w:rsidR="00BD0B92" w:rsidRPr="009F5C37" w:rsidRDefault="004D4DEB" w:rsidP="00BD0B92">
      <w:pPr>
        <w:autoSpaceDE w:val="0"/>
        <w:autoSpaceDN w:val="0"/>
        <w:adjustRightInd w:val="0"/>
        <w:jc w:val="both"/>
      </w:pPr>
      <w:r w:rsidRPr="009F5C37">
        <w:rPr>
          <w:rFonts w:eastAsia="Times New Roman"/>
          <w:color w:val="04092A"/>
          <w:lang w:eastAsia="ru-RU"/>
        </w:rPr>
        <w:t xml:space="preserve">            </w:t>
      </w:r>
      <w:r w:rsidR="00BD0B92" w:rsidRPr="009F5C37">
        <w:rPr>
          <w:rFonts w:eastAsia="Times New Roman"/>
          <w:color w:val="04092A"/>
          <w:lang w:eastAsia="ru-RU"/>
        </w:rPr>
        <w:t xml:space="preserve">2. Должностные лица </w:t>
      </w:r>
      <w:r w:rsidR="00BD0B92" w:rsidRPr="009F5C37">
        <w:t>контрольно-счетного органа в случае опечатывания касс, кассовых и служебных помещений, складов и архивов, изъятия документов и материалов незамедлительно (в течение 24 часов) в письменной форме уведомляют об этом председателя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3. Должностные лица Контрольно-счетного органа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4. Должностные лица Контрольно-счетного органа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мероприятия, объективно и достоверно отражать их результаты в соответствующих актах, отчетах и заключениях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5. Должностные лица Контрольно-счетного органа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BD0B92" w:rsidRPr="009F5C37" w:rsidRDefault="007642CC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6</w:t>
      </w:r>
      <w:r w:rsidR="00BD0B92" w:rsidRPr="009F5C37">
        <w:rPr>
          <w:rFonts w:eastAsia="Times New Roman"/>
          <w:color w:val="04092A"/>
          <w:lang w:eastAsia="ru-RU"/>
        </w:rPr>
        <w:t>. Председатель, инспекторы Контрольно-счетного органа вправе участвовать в заседаниях</w:t>
      </w:r>
      <w:r w:rsidRPr="009F5C37">
        <w:rPr>
          <w:rFonts w:eastAsia="Times New Roman"/>
          <w:color w:val="04092A"/>
          <w:lang w:eastAsia="ru-RU"/>
        </w:rPr>
        <w:t xml:space="preserve"> Совета Муромцевского района</w:t>
      </w:r>
      <w:r w:rsidR="00BD0B92" w:rsidRPr="009F5C37">
        <w:rPr>
          <w:rFonts w:eastAsia="Times New Roman"/>
          <w:color w:val="04092A"/>
          <w:lang w:eastAsia="ru-RU"/>
        </w:rPr>
        <w:t xml:space="preserve">, его комитетов, комиссий и рабочих групп, заседаниях </w:t>
      </w:r>
      <w:r w:rsidRPr="009F5C37">
        <w:rPr>
          <w:rFonts w:eastAsia="Times New Roman"/>
          <w:color w:val="04092A"/>
          <w:lang w:eastAsia="ru-RU"/>
        </w:rPr>
        <w:t>иных органов местного самоуправления.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616E30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17. Представление информации Контрольно-счетному органу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Органы местного самоуправления и муниципальные органы</w:t>
      </w:r>
      <w:r w:rsidR="007642CC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 xml:space="preserve">, </w:t>
      </w:r>
      <w:r w:rsidR="007642CC" w:rsidRPr="009F5C37">
        <w:rPr>
          <w:rFonts w:eastAsia="Times New Roman"/>
          <w:color w:val="04092A"/>
          <w:lang w:eastAsia="ru-RU"/>
        </w:rPr>
        <w:t xml:space="preserve"> иные </w:t>
      </w:r>
      <w:r w:rsidRPr="009F5C37">
        <w:rPr>
          <w:rFonts w:eastAsia="Times New Roman"/>
          <w:color w:val="04092A"/>
          <w:lang w:eastAsia="ru-RU"/>
        </w:rPr>
        <w:t xml:space="preserve">организации, в отношении которых Контрольно-счетный орган вправе осуществлять внешний муниципальный финансовый </w:t>
      </w:r>
      <w:r w:rsidRPr="009F5C37">
        <w:rPr>
          <w:rFonts w:eastAsia="Times New Roman"/>
          <w:color w:val="04092A"/>
          <w:lang w:eastAsia="ru-RU"/>
        </w:rPr>
        <w:lastRenderedPageBreak/>
        <w:t>контроль, или которые обладают информацией, необходимой для осуществления внешнего муниципального финансового контроля, их должностные лица в установленные законами Омской области сроки обязаны представлять в контрольно-счетные органы по их запросам информацию, документы и материалы, необходимые для проведения контрольных и экспертно-аналитических мероприятий.</w:t>
      </w:r>
    </w:p>
    <w:p w:rsidR="009B6B39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2. </w:t>
      </w:r>
      <w:r w:rsidR="009B6B39" w:rsidRPr="009F5C37">
        <w:rPr>
          <w:rFonts w:eastAsia="Times New Roman"/>
          <w:color w:val="04092A"/>
          <w:lang w:eastAsia="ru-RU"/>
        </w:rPr>
        <w:t xml:space="preserve">Контрольно-счетный орган не вправе запрашивать информацию, документы и материалы, если данные документы ранее уже были им представлены. </w:t>
      </w:r>
    </w:p>
    <w:p w:rsidR="00BD0B92" w:rsidRPr="009F5C37" w:rsidRDefault="009B6B39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</w:t>
      </w:r>
      <w:r w:rsidR="00BD0B92" w:rsidRPr="009F5C37">
        <w:rPr>
          <w:rFonts w:eastAsia="Times New Roman"/>
          <w:color w:val="04092A"/>
          <w:lang w:eastAsia="ru-RU"/>
        </w:rPr>
        <w:t>. Непредставление или несвоевременное представление</w:t>
      </w:r>
      <w:r w:rsidRPr="009F5C37">
        <w:rPr>
          <w:rFonts w:eastAsia="Times New Roman"/>
          <w:color w:val="04092A"/>
          <w:lang w:eastAsia="ru-RU"/>
        </w:rPr>
        <w:t xml:space="preserve"> органами и организациями, указанными в части1 настоящей статьи, в </w:t>
      </w:r>
      <w:r w:rsidR="00BD0B92" w:rsidRPr="009F5C37">
        <w:rPr>
          <w:rFonts w:eastAsia="Times New Roman"/>
          <w:color w:val="04092A"/>
          <w:lang w:eastAsia="ru-RU"/>
        </w:rPr>
        <w:t xml:space="preserve"> Контрольно-счетн</w:t>
      </w:r>
      <w:r w:rsidRPr="009F5C37">
        <w:rPr>
          <w:rFonts w:eastAsia="Times New Roman"/>
          <w:color w:val="04092A"/>
          <w:lang w:eastAsia="ru-RU"/>
        </w:rPr>
        <w:t>ый</w:t>
      </w:r>
      <w:r w:rsidR="00BD0B92" w:rsidRPr="009F5C37">
        <w:rPr>
          <w:rFonts w:eastAsia="Times New Roman"/>
          <w:color w:val="04092A"/>
          <w:lang w:eastAsia="ru-RU"/>
        </w:rPr>
        <w:t xml:space="preserve"> орган по его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Омской области. </w:t>
      </w:r>
    </w:p>
    <w:p w:rsidR="00BD0B92" w:rsidRPr="009F5C37" w:rsidRDefault="009B6B39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</w:t>
      </w:r>
      <w:r w:rsidR="00BD0B92" w:rsidRPr="009F5C37">
        <w:rPr>
          <w:rFonts w:eastAsia="Times New Roman"/>
          <w:color w:val="04092A"/>
          <w:lang w:eastAsia="ru-RU"/>
        </w:rPr>
        <w:t>. При осуществлении внешнего муниципального финансового контроля Контрольно-счетному органу предоставляется необходимый для реализации его полномочий постоянный доступ к информационным системам</w:t>
      </w:r>
      <w:r w:rsidRPr="009F5C37">
        <w:rPr>
          <w:rFonts w:eastAsia="Times New Roman"/>
          <w:color w:val="04092A"/>
          <w:lang w:eastAsia="ru-RU"/>
        </w:rPr>
        <w:t xml:space="preserve">, </w:t>
      </w:r>
      <w:r w:rsidR="00BD0B92" w:rsidRPr="009F5C37">
        <w:rPr>
          <w:rFonts w:eastAsia="Times New Roman"/>
          <w:color w:val="04092A"/>
          <w:lang w:eastAsia="ru-RU"/>
        </w:rPr>
        <w:t>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9F5C37" w:rsidRDefault="00E77F75" w:rsidP="00DF1F0E">
      <w:pPr>
        <w:shd w:val="clear" w:color="auto" w:fill="FFFFFF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                     </w:t>
      </w:r>
      <w:r w:rsidR="00BD0B92" w:rsidRPr="009F5C37">
        <w:rPr>
          <w:rFonts w:eastAsia="Times New Roman"/>
          <w:color w:val="04092A"/>
          <w:lang w:eastAsia="ru-RU"/>
        </w:rPr>
        <w:t xml:space="preserve">Статья 18. Представления и предписания </w:t>
      </w:r>
    </w:p>
    <w:p w:rsidR="00BD0B92" w:rsidRPr="009F5C37" w:rsidRDefault="009F5C37" w:rsidP="00DF1F0E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                                </w:t>
      </w:r>
      <w:r w:rsidR="00BD0B92"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1. Контрольно-счетный орган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</w:t>
      </w:r>
      <w:r w:rsidR="00EB2C74" w:rsidRPr="009F5C37">
        <w:rPr>
          <w:rFonts w:eastAsia="Times New Roman"/>
          <w:color w:val="04092A"/>
          <w:lang w:eastAsia="ru-RU"/>
        </w:rPr>
        <w:t xml:space="preserve">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</w:t>
      </w:r>
      <w:r w:rsidR="00EB2C74" w:rsidRPr="009F5C37">
        <w:rPr>
          <w:rFonts w:eastAsia="Times New Roman"/>
          <w:color w:val="04092A"/>
          <w:lang w:eastAsia="ru-RU"/>
        </w:rPr>
        <w:t xml:space="preserve">Муромцевскому району </w:t>
      </w:r>
      <w:r w:rsidRPr="009F5C37">
        <w:rPr>
          <w:rFonts w:eastAsia="Times New Roman"/>
          <w:color w:val="04092A"/>
          <w:lang w:eastAsia="ru-RU"/>
        </w:rPr>
        <w:t>или возмещению причиненного вреда, по привлечению к ответственности должностных лиц, виновных в допущенных нарушениях,</w:t>
      </w:r>
      <w:r w:rsidR="00616E30"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rPr>
          <w:rFonts w:eastAsia="Times New Roman"/>
          <w:color w:val="04092A"/>
          <w:lang w:eastAsia="ru-RU"/>
        </w:rPr>
        <w:t>а также мер по пресечению, устранению и предупреждению нарушений.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Представление Контрольно-счетного органа подписывается председателем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3. Органы местного самоуправления, муниципальные органы, </w:t>
      </w:r>
      <w:r w:rsidR="00EB2C74" w:rsidRPr="009F5C37">
        <w:rPr>
          <w:rFonts w:eastAsia="Times New Roman"/>
          <w:color w:val="04092A"/>
          <w:lang w:eastAsia="ru-RU"/>
        </w:rPr>
        <w:t>а также</w:t>
      </w:r>
      <w:r w:rsidRPr="009F5C37">
        <w:rPr>
          <w:rFonts w:eastAsia="Times New Roman"/>
          <w:color w:val="04092A"/>
          <w:lang w:eastAsia="ru-RU"/>
        </w:rPr>
        <w:t xml:space="preserve"> организации</w:t>
      </w:r>
      <w:r w:rsidR="00EB2C74" w:rsidRPr="009F5C37">
        <w:rPr>
          <w:rFonts w:eastAsia="Times New Roman"/>
          <w:color w:val="04092A"/>
          <w:lang w:eastAsia="ru-RU"/>
        </w:rPr>
        <w:t xml:space="preserve"> 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 в указанный в представлении срок, или, если срок не указан, в течение 30 дней со дня его получения обязаны уведомить в письменной форме Контрольно-счетный орган о принятых по результатам выполнения представления решениях и мерах.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4. Срок выполнения представления может быть продлен по решению Контрольно-счетного органа, но не более одного раза.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5. В случае выявления нарушений, требующих безотлагательных мер по их пресечению и предупреждению, невыполнения представлений Контрольно-счетного органа, а также в случае воспрепятствования проведению должностными лицами Контрольно-счетного органа контрольных мероприятий</w:t>
      </w:r>
      <w:r w:rsidR="00AE57BE" w:rsidRPr="009F5C37">
        <w:rPr>
          <w:rFonts w:eastAsia="Times New Roman"/>
          <w:color w:val="04092A"/>
          <w:lang w:eastAsia="ru-RU"/>
        </w:rPr>
        <w:t xml:space="preserve">, </w:t>
      </w:r>
      <w:r w:rsidRPr="009F5C37">
        <w:rPr>
          <w:rFonts w:eastAsia="Times New Roman"/>
          <w:color w:val="04092A"/>
          <w:lang w:eastAsia="ru-RU"/>
        </w:rPr>
        <w:lastRenderedPageBreak/>
        <w:t xml:space="preserve">Контрольно-счетный орган направляет в органы местного самоуправления и муниципальные органы, проверяемые </w:t>
      </w:r>
      <w:r w:rsidR="00C412CF" w:rsidRPr="009F5C37">
        <w:rPr>
          <w:rFonts w:eastAsia="Times New Roman"/>
          <w:color w:val="04092A"/>
          <w:lang w:eastAsia="ru-RU"/>
        </w:rPr>
        <w:t xml:space="preserve">органы и </w:t>
      </w:r>
      <w:r w:rsidRPr="009F5C37">
        <w:rPr>
          <w:rFonts w:eastAsia="Times New Roman"/>
          <w:color w:val="04092A"/>
          <w:lang w:eastAsia="ru-RU"/>
        </w:rPr>
        <w:t>организации</w:t>
      </w:r>
      <w:r w:rsidR="00C412CF" w:rsidRPr="009F5C37">
        <w:rPr>
          <w:rFonts w:eastAsia="Times New Roman"/>
          <w:color w:val="04092A"/>
          <w:lang w:eastAsia="ru-RU"/>
        </w:rPr>
        <w:t xml:space="preserve"> Муромцевского района </w:t>
      </w:r>
      <w:r w:rsidRPr="009F5C37">
        <w:rPr>
          <w:rFonts w:eastAsia="Times New Roman"/>
          <w:color w:val="04092A"/>
          <w:lang w:eastAsia="ru-RU"/>
        </w:rPr>
        <w:t xml:space="preserve"> и их должностным лицам предписание.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6. Предписание Контрольно-счетного органа должно содержать указание на конкретные допущенные нарушения и конкретные основания вынесения предписания.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7. Предписание Контрольно-счетного органа подписывается председателем Контрольно-счетного органа.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8. Предписание Контрольно-счетного органа должно быть исполнено в установленные в нем сроки.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9. Срок выполнения предписания может быть продлен по решению Контрольно-счетного органа, но не более одного раза.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10. Невыполнение представления или предписания Контрольно-счетного органа влечет за собой ответственность, установленную законодательством Российской Федерации.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11. В случае если при проведении контрольных мероприятий выявлены факты незаконного использования средств бюджета муниципального района, в которых усматриваются признаки преступления или коррупционного правонарушения, Контрольно-счетный орган незамедлительно передает материалы контрольных мероприятий в правоохранительные органы.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286AF9" w:rsidP="00DF1F0E">
      <w:pPr>
        <w:shd w:val="clear" w:color="auto" w:fill="FFFFFF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                           </w:t>
      </w:r>
      <w:r w:rsidR="00BD0B92" w:rsidRPr="009F5C37">
        <w:rPr>
          <w:rFonts w:eastAsia="Times New Roman"/>
          <w:color w:val="04092A"/>
          <w:lang w:eastAsia="ru-RU"/>
        </w:rPr>
        <w:t>Статья 19. Гарантии прав проверяемых органов и организаций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Акты, составленные Контрольно-счетным органом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законом Омской области, прилагаются к актам и в дальнейшем являются их неотъемлемой частью.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2. Проверяемые органы и организации и их должностные лица вправе обратиться с жалобой на действия (бездействие) Контрольно-счетного органа в</w:t>
      </w:r>
      <w:r w:rsidR="00B9691B" w:rsidRPr="009F5C37">
        <w:rPr>
          <w:rFonts w:eastAsia="Times New Roman"/>
          <w:color w:val="04092A"/>
          <w:lang w:eastAsia="ru-RU"/>
        </w:rPr>
        <w:t xml:space="preserve"> Совет Муромцевского района</w:t>
      </w:r>
      <w:r w:rsidRPr="009F5C37">
        <w:rPr>
          <w:rFonts w:eastAsia="Times New Roman"/>
          <w:color w:val="04092A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286AF9" w:rsidP="00DF1F0E">
      <w:pPr>
        <w:shd w:val="clear" w:color="auto" w:fill="FFFFFF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                           </w:t>
      </w:r>
      <w:r w:rsidR="00BD0B92" w:rsidRPr="009F5C37">
        <w:rPr>
          <w:rFonts w:eastAsia="Times New Roman"/>
          <w:color w:val="04092A"/>
          <w:lang w:eastAsia="ru-RU"/>
        </w:rPr>
        <w:t>Статья 20. Взаимодействие Контрольно-счетного органа</w:t>
      </w:r>
    </w:p>
    <w:p w:rsidR="00BD0B92" w:rsidRPr="009F5C37" w:rsidRDefault="00BD0B92" w:rsidP="00BD0B92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Контрольно-счетный орган при осуществлении своей деятельности вправе взаимодействовать с</w:t>
      </w:r>
      <w:r w:rsidR="00375880" w:rsidRPr="009F5C37">
        <w:rPr>
          <w:rFonts w:eastAsia="Times New Roman"/>
          <w:color w:val="04092A"/>
          <w:lang w:eastAsia="ru-RU"/>
        </w:rPr>
        <w:t xml:space="preserve"> контрольно-счетными органами других муниципальных образований,</w:t>
      </w:r>
      <w:r w:rsidRPr="009F5C37">
        <w:rPr>
          <w:rFonts w:eastAsia="Times New Roman"/>
          <w:color w:val="04092A"/>
          <w:lang w:eastAsia="ru-RU"/>
        </w:rPr>
        <w:t xml:space="preserve"> Контрольно-счетной палатой Омской области, а также со Счетной палатой Российской Федерации, с территориальным управлением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Омской области и</w:t>
      </w:r>
      <w:r w:rsidR="00B9691B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>. Контрольно-счетный орган вправе заключать с ними соглашения о сотрудничестве и взаимодействии.</w:t>
      </w:r>
    </w:p>
    <w:p w:rsidR="00D1611C" w:rsidRPr="009F5C37" w:rsidRDefault="005C75D9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2</w:t>
      </w:r>
      <w:r w:rsidR="00BD0B92" w:rsidRPr="009F5C37">
        <w:rPr>
          <w:rFonts w:eastAsia="Times New Roman"/>
          <w:color w:val="04092A"/>
          <w:lang w:eastAsia="ru-RU"/>
        </w:rPr>
        <w:t xml:space="preserve">. Контрольно-счетный орган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</w:t>
      </w:r>
    </w:p>
    <w:p w:rsidR="00BD0B92" w:rsidRPr="009F5C37" w:rsidRDefault="00BD0B92" w:rsidP="00D1611C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lastRenderedPageBreak/>
        <w:t>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BD0B92" w:rsidRPr="009F5C37" w:rsidRDefault="005C75D9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3</w:t>
      </w:r>
      <w:r w:rsidR="00BD0B92" w:rsidRPr="009F5C37">
        <w:rPr>
          <w:rFonts w:eastAsia="Times New Roman"/>
          <w:color w:val="04092A"/>
          <w:lang w:eastAsia="ru-RU"/>
        </w:rPr>
        <w:t>.  Контрольно-счетный орган по письменному обращению контрольно-счетных органов других муниципальных образований может принимать участие в проводимых ими контрольных и экспертно-аналитических мероприятиях.</w:t>
      </w:r>
    </w:p>
    <w:p w:rsidR="00BD0B92" w:rsidRPr="009F5C37" w:rsidRDefault="005C75D9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4</w:t>
      </w:r>
      <w:r w:rsidR="00BD0B92" w:rsidRPr="009F5C37">
        <w:rPr>
          <w:rFonts w:eastAsia="Times New Roman"/>
          <w:color w:val="04092A"/>
          <w:lang w:eastAsia="ru-RU"/>
        </w:rPr>
        <w:t>. Контрольно-счетный орган вправе обратиться в Счетную палату Российской Федерации за заключением о соответствии его деятельности законодательству о внешнем муниципальном финансовом контроле и рекомендациями по повышению ее эффективности.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286AF9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21. Обеспечение доступа к информации о деятельности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1. Контрольно-счетный орган в целях обеспечения доступа к информации о своей деятельности размещает на официальном сайте</w:t>
      </w:r>
      <w:r w:rsidR="005C75D9" w:rsidRPr="009F5C37">
        <w:rPr>
          <w:rFonts w:eastAsia="Times New Roman"/>
          <w:color w:val="04092A"/>
          <w:lang w:eastAsia="ru-RU"/>
        </w:rPr>
        <w:t xml:space="preserve"> Муромцевского района</w:t>
      </w:r>
      <w:r w:rsidRPr="009F5C37">
        <w:rPr>
          <w:rFonts w:eastAsia="Times New Roman"/>
          <w:color w:val="04092A"/>
          <w:lang w:eastAsia="ru-RU"/>
        </w:rPr>
        <w:t xml:space="preserve"> в информационно-телекоммуникационной сети Интернет </w:t>
      </w:r>
      <w:r w:rsidR="00286AF9" w:rsidRPr="009F5C37">
        <w:rPr>
          <w:rFonts w:eastAsia="Times New Roman"/>
          <w:color w:val="04092A"/>
          <w:lang w:eastAsia="ru-RU"/>
        </w:rPr>
        <w:t>(далее</w:t>
      </w:r>
      <w:r w:rsidR="007F7D12" w:rsidRPr="009F5C37">
        <w:rPr>
          <w:rFonts w:eastAsia="Times New Roman"/>
          <w:color w:val="04092A"/>
          <w:lang w:eastAsia="ru-RU"/>
        </w:rPr>
        <w:t xml:space="preserve"> </w:t>
      </w:r>
      <w:r w:rsidR="00286AF9" w:rsidRPr="009F5C37">
        <w:rPr>
          <w:rFonts w:eastAsia="Times New Roman"/>
          <w:color w:val="04092A"/>
          <w:lang w:eastAsia="ru-RU"/>
        </w:rPr>
        <w:t xml:space="preserve">- сеть Интернет) </w:t>
      </w:r>
      <w:r w:rsidRPr="009F5C37">
        <w:rPr>
          <w:rFonts w:eastAsia="Times New Roman"/>
          <w:color w:val="04092A"/>
          <w:lang w:eastAsia="ru-RU"/>
        </w:rPr>
        <w:t>и опубликовывают в средствах массовой информации</w:t>
      </w:r>
      <w:r w:rsidR="005C75D9" w:rsidRPr="009F5C37">
        <w:rPr>
          <w:rFonts w:eastAsia="Times New Roman"/>
          <w:color w:val="04092A"/>
          <w:lang w:eastAsia="ru-RU"/>
        </w:rPr>
        <w:t xml:space="preserve"> в порядке, установленном для официального опубликования муниципальных правовых актов Муромцевского района,</w:t>
      </w:r>
      <w:r w:rsidRPr="009F5C37">
        <w:rPr>
          <w:rFonts w:eastAsia="Times New Roman"/>
          <w:color w:val="04092A"/>
          <w:lang w:eastAsia="ru-RU"/>
        </w:rPr>
        <w:t xml:space="preserve">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</w:t>
      </w:r>
      <w:r w:rsidR="005C75D9" w:rsidRPr="009F5C37">
        <w:rPr>
          <w:rFonts w:eastAsia="Times New Roman"/>
          <w:color w:val="04092A"/>
          <w:lang w:eastAsia="ru-RU"/>
        </w:rPr>
        <w:t>х</w:t>
      </w:r>
      <w:r w:rsidRPr="009F5C37">
        <w:rPr>
          <w:rFonts w:eastAsia="Times New Roman"/>
          <w:color w:val="04092A"/>
          <w:lang w:eastAsia="ru-RU"/>
        </w:rPr>
        <w:t xml:space="preserve"> и мерах.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2. Контрольно-счетный орган ежегодно </w:t>
      </w:r>
      <w:r w:rsidR="005C75D9" w:rsidRPr="009F5C37">
        <w:rPr>
          <w:rFonts w:eastAsia="Times New Roman"/>
          <w:color w:val="04092A"/>
          <w:lang w:eastAsia="ru-RU"/>
        </w:rPr>
        <w:t>подготавливает</w:t>
      </w:r>
      <w:r w:rsidRPr="009F5C37">
        <w:rPr>
          <w:rFonts w:eastAsia="Times New Roman"/>
          <w:color w:val="04092A"/>
          <w:lang w:eastAsia="ru-RU"/>
        </w:rPr>
        <w:t xml:space="preserve"> отчет</w:t>
      </w:r>
      <w:r w:rsidR="005C75D9" w:rsidRPr="009F5C37">
        <w:rPr>
          <w:rFonts w:eastAsia="Times New Roman"/>
          <w:color w:val="04092A"/>
          <w:lang w:eastAsia="ru-RU"/>
        </w:rPr>
        <w:t>ы</w:t>
      </w:r>
      <w:r w:rsidRPr="009F5C37">
        <w:rPr>
          <w:rFonts w:eastAsia="Times New Roman"/>
          <w:color w:val="04092A"/>
          <w:lang w:eastAsia="ru-RU"/>
        </w:rPr>
        <w:t xml:space="preserve"> о своей деятельности</w:t>
      </w:r>
      <w:r w:rsidR="005C75D9" w:rsidRPr="009F5C37">
        <w:rPr>
          <w:rFonts w:eastAsia="Times New Roman"/>
          <w:color w:val="04092A"/>
          <w:lang w:eastAsia="ru-RU"/>
        </w:rPr>
        <w:t>, которые направляются в Совет Муромцевского района</w:t>
      </w:r>
      <w:r w:rsidRPr="009F5C37">
        <w:rPr>
          <w:rFonts w:eastAsia="Times New Roman"/>
          <w:color w:val="04092A"/>
          <w:lang w:eastAsia="ru-RU"/>
        </w:rPr>
        <w:t>. Указанны</w:t>
      </w:r>
      <w:r w:rsidR="005C75D9" w:rsidRPr="009F5C37">
        <w:rPr>
          <w:rFonts w:eastAsia="Times New Roman"/>
          <w:color w:val="04092A"/>
          <w:lang w:eastAsia="ru-RU"/>
        </w:rPr>
        <w:t>е</w:t>
      </w:r>
      <w:r w:rsidRPr="009F5C37">
        <w:rPr>
          <w:rFonts w:eastAsia="Times New Roman"/>
          <w:color w:val="04092A"/>
          <w:lang w:eastAsia="ru-RU"/>
        </w:rPr>
        <w:t xml:space="preserve"> отчет</w:t>
      </w:r>
      <w:r w:rsidR="005C75D9" w:rsidRPr="009F5C37">
        <w:rPr>
          <w:rFonts w:eastAsia="Times New Roman"/>
          <w:color w:val="04092A"/>
          <w:lang w:eastAsia="ru-RU"/>
        </w:rPr>
        <w:t>ы</w:t>
      </w:r>
      <w:r w:rsidRPr="009F5C37">
        <w:rPr>
          <w:rFonts w:eastAsia="Times New Roman"/>
          <w:color w:val="04092A"/>
          <w:lang w:eastAsia="ru-RU"/>
        </w:rPr>
        <w:t xml:space="preserve"> </w:t>
      </w:r>
      <w:r w:rsidRPr="009F5C37">
        <w:t xml:space="preserve">опубликовываются в средствах массовой информации или </w:t>
      </w:r>
      <w:r w:rsidRPr="009F5C37">
        <w:rPr>
          <w:rFonts w:eastAsia="Times New Roman"/>
          <w:lang w:eastAsia="ru-RU"/>
        </w:rPr>
        <w:t xml:space="preserve">размещается в сети Интернет только после </w:t>
      </w:r>
      <w:r w:rsidR="005C75D9" w:rsidRPr="009F5C37">
        <w:rPr>
          <w:rFonts w:eastAsia="Times New Roman"/>
          <w:lang w:eastAsia="ru-RU"/>
        </w:rPr>
        <w:t>их</w:t>
      </w:r>
      <w:r w:rsidRPr="009F5C37">
        <w:rPr>
          <w:rFonts w:eastAsia="Times New Roman"/>
          <w:lang w:eastAsia="ru-RU"/>
        </w:rPr>
        <w:t xml:space="preserve"> рассмотрения</w:t>
      </w:r>
      <w:r w:rsidR="005C75D9" w:rsidRPr="009F5C37">
        <w:rPr>
          <w:rFonts w:eastAsia="Times New Roman"/>
          <w:lang w:eastAsia="ru-RU"/>
        </w:rPr>
        <w:t xml:space="preserve"> Советом Муромцевского района</w:t>
      </w:r>
      <w:r w:rsidRPr="009F5C37">
        <w:rPr>
          <w:rFonts w:eastAsia="Times New Roman"/>
          <w:color w:val="04092A"/>
          <w:lang w:eastAsia="ru-RU"/>
        </w:rPr>
        <w:t>.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7F7D1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22. Финансовое обеспечение деятельности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7F7D12" w:rsidRPr="009F5C37" w:rsidRDefault="00BD0B92" w:rsidP="007F7D1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 Финансовое обеспечение деятельности Контрольно-счетного органа осуществляется за счет средств бюджета муниципального района. Финансовое обеспечение деятельности Контрольно-счетного органа предусматривается в объеме, позволяющем обеспечить осуществление возложенных на него полномочий</w:t>
      </w:r>
      <w:r w:rsidR="007F7D12" w:rsidRPr="009F5C37">
        <w:rPr>
          <w:rFonts w:eastAsia="Times New Roman"/>
          <w:color w:val="04092A"/>
          <w:lang w:eastAsia="ru-RU"/>
        </w:rPr>
        <w:t xml:space="preserve"> в соответствии с классификацией расходов бюджета Российской Федерации.</w:t>
      </w:r>
    </w:p>
    <w:p w:rsidR="00BD0B92" w:rsidRPr="009F5C37" w:rsidRDefault="00BD0B92" w:rsidP="007F7D12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7F7D1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 xml:space="preserve">Статья 23. Материальное, социальное обеспечение и гарантии работников 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Контрольно-счетного органа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BD0B92" w:rsidP="00BD0B92">
      <w:pPr>
        <w:pStyle w:val="ConsPlusNormal"/>
        <w:ind w:firstLine="540"/>
        <w:jc w:val="both"/>
      </w:pPr>
      <w:r w:rsidRPr="009F5C37">
        <w:t xml:space="preserve"> Размеры и виды материального и социального обеспечения работников Контрольно-счетныхорганов устанавливаются в соответствии с законодательством.</w:t>
      </w:r>
    </w:p>
    <w:p w:rsidR="00BD0B92" w:rsidRPr="009F5C37" w:rsidRDefault="00BD0B92" w:rsidP="00BD0B92">
      <w:pPr>
        <w:shd w:val="clear" w:color="auto" w:fill="FFFFFF"/>
        <w:rPr>
          <w:bCs/>
        </w:rPr>
      </w:pPr>
    </w:p>
    <w:p w:rsidR="00BD0B92" w:rsidRPr="009F5C37" w:rsidRDefault="00BD0B92" w:rsidP="007F7D1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  <w:r w:rsidRPr="009F5C37">
        <w:rPr>
          <w:rFonts w:eastAsia="Times New Roman"/>
          <w:color w:val="04092A"/>
          <w:lang w:eastAsia="ru-RU"/>
        </w:rPr>
        <w:t>Статья 24. Заключительные положения</w:t>
      </w:r>
    </w:p>
    <w:p w:rsidR="00BD0B92" w:rsidRPr="009F5C37" w:rsidRDefault="00BD0B92" w:rsidP="00BD0B92">
      <w:pPr>
        <w:shd w:val="clear" w:color="auto" w:fill="FFFFFF"/>
        <w:jc w:val="center"/>
        <w:rPr>
          <w:rFonts w:eastAsia="Times New Roman"/>
          <w:color w:val="04092A"/>
          <w:lang w:eastAsia="ru-RU"/>
        </w:rPr>
      </w:pPr>
    </w:p>
    <w:p w:rsidR="00BD0B92" w:rsidRPr="009F5C37" w:rsidRDefault="007F7D12" w:rsidP="00D1611C">
      <w:pPr>
        <w:shd w:val="clear" w:color="auto" w:fill="FFFFFF"/>
        <w:jc w:val="both"/>
        <w:rPr>
          <w:b/>
        </w:rPr>
      </w:pPr>
      <w:r w:rsidRPr="009F5C37">
        <w:rPr>
          <w:rFonts w:eastAsia="Times New Roman"/>
          <w:lang w:eastAsia="ru-RU"/>
        </w:rPr>
        <w:t xml:space="preserve">         </w:t>
      </w:r>
      <w:r w:rsidR="00BD0B92" w:rsidRPr="009F5C37">
        <w:rPr>
          <w:rFonts w:eastAsia="Times New Roman"/>
          <w:lang w:eastAsia="ru-RU"/>
        </w:rPr>
        <w:t xml:space="preserve"> Изменения в настоящее Положение вносятся правовым актом </w:t>
      </w:r>
      <w:r w:rsidR="00375880" w:rsidRPr="009F5C37">
        <w:rPr>
          <w:rFonts w:eastAsia="Times New Roman"/>
          <w:lang w:eastAsia="ru-RU"/>
        </w:rPr>
        <w:t xml:space="preserve">Совета Муромцевского района </w:t>
      </w:r>
      <w:r w:rsidR="00BD0B92" w:rsidRPr="009F5C37">
        <w:rPr>
          <w:rFonts w:eastAsia="Times New Roman"/>
          <w:lang w:eastAsia="ru-RU"/>
        </w:rPr>
        <w:t>и вступают в силу в установленном порядке.</w:t>
      </w: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993139" w:rsidRDefault="00A858D0" w:rsidP="00993139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993139">
        <w:rPr>
          <w:rFonts w:eastAsia="Times New Roman"/>
          <w:color w:val="04092A"/>
          <w:sz w:val="24"/>
          <w:szCs w:val="24"/>
          <w:lang w:eastAsia="ru-RU"/>
        </w:rPr>
        <w:t>Приложение № 2</w:t>
      </w:r>
    </w:p>
    <w:p w:rsidR="00993139" w:rsidRDefault="00993139" w:rsidP="00993139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к решению Совета Муромцевского             </w:t>
      </w:r>
    </w:p>
    <w:p w:rsidR="00993139" w:rsidRDefault="00993139" w:rsidP="00993139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                   района Омской области</w:t>
      </w:r>
    </w:p>
    <w:p w:rsidR="00993139" w:rsidRDefault="00993139" w:rsidP="00993139">
      <w:pPr>
        <w:shd w:val="clear" w:color="auto" w:fill="FFFFFF"/>
        <w:jc w:val="center"/>
        <w:rPr>
          <w:rFonts w:eastAsia="Times New Roman"/>
          <w:color w:val="04092A"/>
          <w:sz w:val="24"/>
          <w:szCs w:val="24"/>
          <w:lang w:eastAsia="ru-RU"/>
        </w:rPr>
      </w:pPr>
      <w:r>
        <w:rPr>
          <w:rFonts w:eastAsia="Times New Roman"/>
          <w:color w:val="04092A"/>
          <w:sz w:val="24"/>
          <w:szCs w:val="24"/>
          <w:lang w:eastAsia="ru-RU"/>
        </w:rPr>
        <w:t xml:space="preserve">                                                                                                                            00.00.2026 г. № 00</w:t>
      </w:r>
    </w:p>
    <w:p w:rsidR="00993139" w:rsidRDefault="00993139" w:rsidP="00993139">
      <w:pPr>
        <w:shd w:val="clear" w:color="auto" w:fill="FFFFFF"/>
        <w:ind w:firstLine="708"/>
        <w:jc w:val="center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>Состав Контрольно-счетного органа</w:t>
      </w:r>
    </w:p>
    <w:p w:rsidR="00993139" w:rsidRDefault="00993139" w:rsidP="00993139">
      <w:pPr>
        <w:shd w:val="clear" w:color="auto" w:fill="FFFFFF"/>
        <w:ind w:firstLine="708"/>
        <w:jc w:val="center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>Муромцевского района Омской области</w:t>
      </w:r>
    </w:p>
    <w:p w:rsidR="00993139" w:rsidRDefault="00993139" w:rsidP="00993139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1.Председатель </w:t>
      </w:r>
      <w:proofErr w:type="gramStart"/>
      <w:r>
        <w:rPr>
          <w:rFonts w:eastAsia="Times New Roman"/>
          <w:color w:val="04092A"/>
          <w:lang w:eastAsia="ru-RU"/>
        </w:rPr>
        <w:t>Контрольно-счетного</w:t>
      </w:r>
      <w:proofErr w:type="gramEnd"/>
      <w:r>
        <w:rPr>
          <w:rFonts w:eastAsia="Times New Roman"/>
          <w:color w:val="04092A"/>
          <w:lang w:eastAsia="ru-RU"/>
        </w:rPr>
        <w:t xml:space="preserve">      - </w:t>
      </w:r>
      <w:proofErr w:type="spellStart"/>
      <w:r>
        <w:rPr>
          <w:rFonts w:eastAsia="Times New Roman"/>
          <w:color w:val="04092A"/>
          <w:lang w:eastAsia="ru-RU"/>
        </w:rPr>
        <w:t>Нуждина</w:t>
      </w:r>
      <w:proofErr w:type="spellEnd"/>
      <w:r>
        <w:rPr>
          <w:rFonts w:eastAsia="Times New Roman"/>
          <w:color w:val="04092A"/>
          <w:lang w:eastAsia="ru-RU"/>
        </w:rPr>
        <w:t xml:space="preserve"> Наталья Александровна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органа Муромцевского района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Омской области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                                          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2. Инспектор </w:t>
      </w:r>
      <w:proofErr w:type="gramStart"/>
      <w:r>
        <w:rPr>
          <w:rFonts w:eastAsia="Times New Roman"/>
          <w:color w:val="04092A"/>
          <w:lang w:eastAsia="ru-RU"/>
        </w:rPr>
        <w:t>Контрольно-счетного</w:t>
      </w:r>
      <w:proofErr w:type="gramEnd"/>
      <w:r>
        <w:rPr>
          <w:rFonts w:eastAsia="Times New Roman"/>
          <w:color w:val="04092A"/>
          <w:lang w:eastAsia="ru-RU"/>
        </w:rPr>
        <w:t xml:space="preserve">          -  </w:t>
      </w:r>
      <w:proofErr w:type="spellStart"/>
      <w:r>
        <w:rPr>
          <w:rFonts w:eastAsia="Times New Roman"/>
          <w:color w:val="04092A"/>
          <w:lang w:eastAsia="ru-RU"/>
        </w:rPr>
        <w:t>Положенцева</w:t>
      </w:r>
      <w:proofErr w:type="spellEnd"/>
      <w:r>
        <w:rPr>
          <w:rFonts w:eastAsia="Times New Roman"/>
          <w:color w:val="04092A"/>
          <w:lang w:eastAsia="ru-RU"/>
        </w:rPr>
        <w:t xml:space="preserve"> Елена Ивановна                                      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органа Муромцевского района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Омской области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                                            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3. Инспектор Контрольно-счетного          - Спиридонова Лариса Александровна               </w:t>
      </w:r>
    </w:p>
    <w:p w:rsidR="00993139" w:rsidRDefault="00993139" w:rsidP="00993139">
      <w:pPr>
        <w:shd w:val="clear" w:color="auto" w:fill="FFFFFF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органа Муромцевского района </w:t>
      </w:r>
    </w:p>
    <w:p w:rsidR="00993139" w:rsidRDefault="00993139" w:rsidP="00993139">
      <w:pPr>
        <w:shd w:val="clear" w:color="auto" w:fill="FFFFFF"/>
        <w:jc w:val="both"/>
        <w:rPr>
          <w:rFonts w:eastAsia="Times New Roman"/>
          <w:color w:val="04092A"/>
          <w:lang w:eastAsia="ru-RU"/>
        </w:rPr>
      </w:pPr>
      <w:r>
        <w:rPr>
          <w:rFonts w:eastAsia="Times New Roman"/>
          <w:color w:val="04092A"/>
          <w:lang w:eastAsia="ru-RU"/>
        </w:rPr>
        <w:t xml:space="preserve">Омской области                                           </w:t>
      </w:r>
    </w:p>
    <w:p w:rsidR="00993139" w:rsidRDefault="00993139" w:rsidP="00993139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51773E" w:rsidRPr="009F5C37" w:rsidRDefault="0051773E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p w:rsidR="00375880" w:rsidRPr="009F5C37" w:rsidRDefault="00375880" w:rsidP="0051773E">
      <w:pPr>
        <w:shd w:val="clear" w:color="auto" w:fill="FFFFFF"/>
        <w:ind w:firstLine="708"/>
        <w:jc w:val="both"/>
        <w:rPr>
          <w:rFonts w:eastAsia="Times New Roman"/>
          <w:color w:val="04092A"/>
          <w:lang w:eastAsia="ru-RU"/>
        </w:rPr>
      </w:pPr>
    </w:p>
    <w:sectPr w:rsidR="00375880" w:rsidRPr="009F5C37" w:rsidSect="00A55C7B">
      <w:pgSz w:w="11906" w:h="16838"/>
      <w:pgMar w:top="284" w:right="849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4039"/>
    <w:multiLevelType w:val="hybridMultilevel"/>
    <w:tmpl w:val="57748358"/>
    <w:lvl w:ilvl="0" w:tplc="BC963C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7F37"/>
    <w:rsid w:val="000112FC"/>
    <w:rsid w:val="000542BD"/>
    <w:rsid w:val="00066992"/>
    <w:rsid w:val="00082E0B"/>
    <w:rsid w:val="000F4F0D"/>
    <w:rsid w:val="0011278F"/>
    <w:rsid w:val="001802F0"/>
    <w:rsid w:val="001A69A6"/>
    <w:rsid w:val="001D354C"/>
    <w:rsid w:val="001E005D"/>
    <w:rsid w:val="001E2C2C"/>
    <w:rsid w:val="002052A1"/>
    <w:rsid w:val="00206449"/>
    <w:rsid w:val="0023234F"/>
    <w:rsid w:val="00253894"/>
    <w:rsid w:val="002800E6"/>
    <w:rsid w:val="00286AF9"/>
    <w:rsid w:val="002A5858"/>
    <w:rsid w:val="002A7AD0"/>
    <w:rsid w:val="002B176D"/>
    <w:rsid w:val="002D6AD5"/>
    <w:rsid w:val="00334DB0"/>
    <w:rsid w:val="00341656"/>
    <w:rsid w:val="00363A86"/>
    <w:rsid w:val="00375880"/>
    <w:rsid w:val="0038391C"/>
    <w:rsid w:val="00383A96"/>
    <w:rsid w:val="003C690E"/>
    <w:rsid w:val="003E6A77"/>
    <w:rsid w:val="0040242C"/>
    <w:rsid w:val="00427F37"/>
    <w:rsid w:val="0044233F"/>
    <w:rsid w:val="00474145"/>
    <w:rsid w:val="00487575"/>
    <w:rsid w:val="004A4A3B"/>
    <w:rsid w:val="004B5DF9"/>
    <w:rsid w:val="004D4DEB"/>
    <w:rsid w:val="005052B6"/>
    <w:rsid w:val="0051773E"/>
    <w:rsid w:val="00543B50"/>
    <w:rsid w:val="0058587B"/>
    <w:rsid w:val="00596C36"/>
    <w:rsid w:val="005A698A"/>
    <w:rsid w:val="005C75D9"/>
    <w:rsid w:val="00613235"/>
    <w:rsid w:val="00616E30"/>
    <w:rsid w:val="006345D0"/>
    <w:rsid w:val="006504C1"/>
    <w:rsid w:val="006802DB"/>
    <w:rsid w:val="0068770D"/>
    <w:rsid w:val="006C06A7"/>
    <w:rsid w:val="006C1F53"/>
    <w:rsid w:val="007642CC"/>
    <w:rsid w:val="007A51C0"/>
    <w:rsid w:val="007F7D12"/>
    <w:rsid w:val="00822397"/>
    <w:rsid w:val="0086307F"/>
    <w:rsid w:val="008633D0"/>
    <w:rsid w:val="0087665C"/>
    <w:rsid w:val="008E259D"/>
    <w:rsid w:val="008F5349"/>
    <w:rsid w:val="00913BB8"/>
    <w:rsid w:val="00932387"/>
    <w:rsid w:val="0095341D"/>
    <w:rsid w:val="00957B17"/>
    <w:rsid w:val="00974FAD"/>
    <w:rsid w:val="00993139"/>
    <w:rsid w:val="00995936"/>
    <w:rsid w:val="009A7ECB"/>
    <w:rsid w:val="009B6B39"/>
    <w:rsid w:val="009B7559"/>
    <w:rsid w:val="009E5007"/>
    <w:rsid w:val="009F5C37"/>
    <w:rsid w:val="00A057F1"/>
    <w:rsid w:val="00A27262"/>
    <w:rsid w:val="00A44F85"/>
    <w:rsid w:val="00A54951"/>
    <w:rsid w:val="00A55C7B"/>
    <w:rsid w:val="00A858D0"/>
    <w:rsid w:val="00AB1B43"/>
    <w:rsid w:val="00AB202A"/>
    <w:rsid w:val="00AE57BE"/>
    <w:rsid w:val="00AF423B"/>
    <w:rsid w:val="00AF5EF8"/>
    <w:rsid w:val="00B40A20"/>
    <w:rsid w:val="00B63EB4"/>
    <w:rsid w:val="00B82FBC"/>
    <w:rsid w:val="00B9691B"/>
    <w:rsid w:val="00BA5555"/>
    <w:rsid w:val="00BA5BC4"/>
    <w:rsid w:val="00BA72A4"/>
    <w:rsid w:val="00BC12E1"/>
    <w:rsid w:val="00BC773E"/>
    <w:rsid w:val="00BD0B92"/>
    <w:rsid w:val="00BE1803"/>
    <w:rsid w:val="00BF6B08"/>
    <w:rsid w:val="00C2243F"/>
    <w:rsid w:val="00C412CF"/>
    <w:rsid w:val="00C4188C"/>
    <w:rsid w:val="00C42442"/>
    <w:rsid w:val="00C83310"/>
    <w:rsid w:val="00C9189C"/>
    <w:rsid w:val="00C975E1"/>
    <w:rsid w:val="00CC6375"/>
    <w:rsid w:val="00CF3721"/>
    <w:rsid w:val="00D1611C"/>
    <w:rsid w:val="00D23578"/>
    <w:rsid w:val="00D407B9"/>
    <w:rsid w:val="00D469D2"/>
    <w:rsid w:val="00D539CC"/>
    <w:rsid w:val="00D76455"/>
    <w:rsid w:val="00DA1686"/>
    <w:rsid w:val="00DC0114"/>
    <w:rsid w:val="00DD1E51"/>
    <w:rsid w:val="00DF1F0E"/>
    <w:rsid w:val="00E03F73"/>
    <w:rsid w:val="00E07F89"/>
    <w:rsid w:val="00E15E70"/>
    <w:rsid w:val="00E37272"/>
    <w:rsid w:val="00E509B5"/>
    <w:rsid w:val="00E77F75"/>
    <w:rsid w:val="00E97C69"/>
    <w:rsid w:val="00EB2C74"/>
    <w:rsid w:val="00EE1541"/>
    <w:rsid w:val="00EE31DF"/>
    <w:rsid w:val="00EF2940"/>
    <w:rsid w:val="00F41F1B"/>
    <w:rsid w:val="00FA7D44"/>
    <w:rsid w:val="00FD5D04"/>
    <w:rsid w:val="00FE324B"/>
    <w:rsid w:val="00FE691C"/>
    <w:rsid w:val="00FF1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paragraph" w:styleId="2">
    <w:name w:val="heading 2"/>
    <w:basedOn w:val="a"/>
    <w:next w:val="a"/>
    <w:link w:val="20"/>
    <w:uiPriority w:val="9"/>
    <w:unhideWhenUsed/>
    <w:qFormat/>
    <w:rsid w:val="003E6A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color w:val="auto"/>
    </w:rPr>
  </w:style>
  <w:style w:type="table" w:styleId="a6">
    <w:name w:val="Table Grid"/>
    <w:basedOn w:val="a1"/>
    <w:uiPriority w:val="59"/>
    <w:rsid w:val="00BC7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???????1"/>
    <w:rsid w:val="00932387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BD0B9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E6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paragraph" w:styleId="2">
    <w:name w:val="heading 2"/>
    <w:basedOn w:val="a"/>
    <w:next w:val="a"/>
    <w:link w:val="20"/>
    <w:uiPriority w:val="9"/>
    <w:unhideWhenUsed/>
    <w:qFormat/>
    <w:rsid w:val="003E6A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color w:val="auto"/>
    </w:rPr>
  </w:style>
  <w:style w:type="table" w:styleId="a6">
    <w:name w:val="Table Grid"/>
    <w:basedOn w:val="a1"/>
    <w:uiPriority w:val="59"/>
    <w:rsid w:val="00BC7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???????1"/>
    <w:rsid w:val="00932387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BD0B9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E6A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0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EC78320D6A6E9DC59E70E577694FA51D2F07BF33E0B4D8C8E3FE89F4791EDA13FACC5C108F9447F4A18393E8F0AC5FC6DB61DBE7768C83B037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CEC78320D6A6E9DC59E70E577694FA51C2F09BB3BB1E3DA99B6F08CFC2944CA05B3C15F0E8F9950F2AAD5BC33J" TargetMode="External"/><Relationship Id="rId12" Type="http://schemas.openxmlformats.org/officeDocument/2006/relationships/hyperlink" Target="consultantplus://offline/ref=5B6497B1C2B83DCBDC20B090B7F45E61181CFA60F65912721A989C7D48EBA39BEDBFCF24E9CDB918AFB3E7ID7F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O:\%D0%9C%D0%9A%D0%A1%D0%9E\%D0%A0%D0%B0%D0%B1%D0%BE%D1%87%D0%B0%D1%8F%20%D0%B3%D1%80%D1%83%D0%BF%D0%BF%D0%B0%20%D0%BF%D0%BE%206-%D0%A4%D0%97\%D0%9C%D0%B0%D1%82%D0%B5%D1%80%D0%B8%D0%B0%D0%BB%D1%8B%20%D0%BA%20%D0%B7%D0%B0%D1%81%D0%B5%D0%B4%D0%B0%D0%BD%D0%B8%D1%8E%20%D0%A0%D0%93%2012.08.2021\23.08.2021\%D0%9C%D0%BE%D0%B4%D0%B5%D0%BB%D1%8C%D0%BD%D0%BE%D0%B5%20%D0%9F%D0%BE%D0%BB%D0%BE%D0%B6%D0%B5%D0%BD%D0%B8%D0%B5.docx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F3BAE7D23CDE07EB859204878C29417C5CB080BC60CC39C7883977F84BF01528C7C589AB5876442A453CF0307094732AB77E7CFB3259k7D5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EC78320D6A6E9DC59E70E577694FA51D2F07BD33E5B4D8C8E3FE89F4791EDA13FACC5E16899345A4FB9397A1A5A341C4CC7FD0F976B83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C873C-CB48-4EEE-88E0-C850E3100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5027</Words>
  <Characters>28657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Sovet</cp:lastModifiedBy>
  <cp:revision>2</cp:revision>
  <cp:lastPrinted>2026-02-06T09:22:00Z</cp:lastPrinted>
  <dcterms:created xsi:type="dcterms:W3CDTF">2026-02-06T09:22:00Z</dcterms:created>
  <dcterms:modified xsi:type="dcterms:W3CDTF">2026-02-06T09:22:00Z</dcterms:modified>
</cp:coreProperties>
</file>