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2D7" w:rsidRDefault="00BB12D7" w:rsidP="00BB12D7">
      <w:pPr>
        <w:pStyle w:val="1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742C27A" wp14:editId="772B7352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2D7" w:rsidRDefault="00BB12D7" w:rsidP="00BB12D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Муромцевского района </w:t>
      </w:r>
    </w:p>
    <w:p w:rsidR="00BB12D7" w:rsidRDefault="00BB12D7" w:rsidP="00BB12D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BB12D7" w:rsidRDefault="00BB12D7" w:rsidP="00BB12D7">
      <w:pPr>
        <w:pStyle w:val="1"/>
        <w:jc w:val="center"/>
        <w:rPr>
          <w:sz w:val="24"/>
          <w:szCs w:val="24"/>
        </w:rPr>
      </w:pPr>
      <w:r w:rsidRPr="00A40FDE">
        <w:rPr>
          <w:sz w:val="24"/>
          <w:szCs w:val="24"/>
        </w:rPr>
        <w:t>(</w:t>
      </w:r>
      <w:r>
        <w:rPr>
          <w:sz w:val="24"/>
          <w:szCs w:val="24"/>
        </w:rPr>
        <w:t>Одиннадцатая сессия первого с</w:t>
      </w:r>
      <w:r w:rsidRPr="00A40FDE">
        <w:rPr>
          <w:sz w:val="24"/>
          <w:szCs w:val="24"/>
        </w:rPr>
        <w:t xml:space="preserve">озыва)    </w:t>
      </w:r>
    </w:p>
    <w:p w:rsidR="00BB12D7" w:rsidRDefault="00BB12D7" w:rsidP="00BB12D7">
      <w:pPr>
        <w:pStyle w:val="1"/>
        <w:jc w:val="center"/>
        <w:rPr>
          <w:sz w:val="24"/>
          <w:szCs w:val="24"/>
        </w:rPr>
      </w:pPr>
    </w:p>
    <w:p w:rsidR="00BB12D7" w:rsidRPr="002D65DA" w:rsidRDefault="00BB12D7" w:rsidP="00BB12D7">
      <w:pPr>
        <w:pStyle w:val="1"/>
        <w:jc w:val="center"/>
        <w:rPr>
          <w:b/>
          <w:i/>
          <w:sz w:val="36"/>
          <w:szCs w:val="36"/>
        </w:rPr>
      </w:pPr>
      <w:r w:rsidRPr="002D65DA">
        <w:rPr>
          <w:b/>
          <w:sz w:val="36"/>
          <w:szCs w:val="36"/>
        </w:rPr>
        <w:t>РЕШЕНИЕ</w:t>
      </w:r>
    </w:p>
    <w:p w:rsidR="00BB12D7" w:rsidRDefault="00BB12D7" w:rsidP="00BB12D7">
      <w:pPr>
        <w:pStyle w:val="1"/>
        <w:jc w:val="center"/>
        <w:rPr>
          <w:b/>
          <w:i/>
          <w:sz w:val="40"/>
          <w:szCs w:val="40"/>
        </w:rPr>
      </w:pPr>
    </w:p>
    <w:p w:rsidR="00BB12D7" w:rsidRPr="005A7467" w:rsidRDefault="00BB12D7" w:rsidP="00BB12D7">
      <w:pPr>
        <w:pStyle w:val="1"/>
        <w:rPr>
          <w:b/>
          <w:i/>
          <w:sz w:val="40"/>
          <w:szCs w:val="40"/>
        </w:rPr>
      </w:pPr>
      <w:r>
        <w:rPr>
          <w:sz w:val="28"/>
          <w:szCs w:val="28"/>
        </w:rPr>
        <w:t xml:space="preserve">от </w:t>
      </w:r>
      <w:r w:rsidR="00570E82">
        <w:rPr>
          <w:sz w:val="28"/>
          <w:szCs w:val="28"/>
        </w:rPr>
        <w:t>23</w:t>
      </w:r>
      <w:r>
        <w:rPr>
          <w:sz w:val="28"/>
          <w:szCs w:val="28"/>
        </w:rPr>
        <w:t>.0</w:t>
      </w:r>
      <w:r w:rsidR="00570E82">
        <w:rPr>
          <w:sz w:val="28"/>
          <w:szCs w:val="28"/>
        </w:rPr>
        <w:t>1</w:t>
      </w:r>
      <w:r>
        <w:rPr>
          <w:sz w:val="28"/>
          <w:szCs w:val="28"/>
        </w:rPr>
        <w:t xml:space="preserve">.2026 № </w:t>
      </w:r>
      <w:r w:rsidR="00570E82">
        <w:rPr>
          <w:sz w:val="28"/>
          <w:szCs w:val="28"/>
        </w:rPr>
        <w:t>22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р. п. Муромцево</w:t>
      </w:r>
    </w:p>
    <w:p w:rsidR="00DC75DF" w:rsidRPr="00DC75DF" w:rsidRDefault="00DC75DF" w:rsidP="00DC75DF">
      <w:pPr>
        <w:jc w:val="both"/>
        <w:rPr>
          <w:sz w:val="28"/>
          <w:szCs w:val="28"/>
        </w:rPr>
      </w:pPr>
      <w:r w:rsidRPr="00DC75DF">
        <w:rPr>
          <w:sz w:val="28"/>
          <w:szCs w:val="28"/>
        </w:rPr>
        <w:t xml:space="preserve">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DC75DF" w:rsidRPr="00DC75DF" w:rsidTr="000944A5">
        <w:tc>
          <w:tcPr>
            <w:tcW w:w="5211" w:type="dxa"/>
          </w:tcPr>
          <w:p w:rsidR="003E0D3E" w:rsidRDefault="003E0D3E" w:rsidP="00DC7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создании Администрации</w:t>
            </w:r>
          </w:p>
          <w:p w:rsidR="00DC75DF" w:rsidRPr="00DC75DF" w:rsidRDefault="003E0D3E" w:rsidP="00DC7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Муромцевского</w:t>
            </w:r>
            <w:r w:rsidR="00DC75DF" w:rsidRPr="00DC75DF">
              <w:rPr>
                <w:sz w:val="28"/>
                <w:szCs w:val="28"/>
              </w:rPr>
              <w:t xml:space="preserve"> района Омской области </w:t>
            </w:r>
          </w:p>
          <w:p w:rsidR="00DC75DF" w:rsidRPr="00DC75DF" w:rsidRDefault="00DC75DF" w:rsidP="00DC75DF">
            <w:pPr>
              <w:jc w:val="both"/>
              <w:rPr>
                <w:sz w:val="28"/>
                <w:szCs w:val="28"/>
              </w:rPr>
            </w:pPr>
          </w:p>
        </w:tc>
      </w:tr>
    </w:tbl>
    <w:p w:rsidR="003E0D3E" w:rsidRPr="00BB12D7" w:rsidRDefault="003E0D3E" w:rsidP="003E0D3E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3E0D3E">
        <w:rPr>
          <w:sz w:val="28"/>
          <w:szCs w:val="28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власти", Федеральным законом от 08.08.2001 N 129-ФЗ "О государственной регистрации юридических лиц и индивидуальных предпринимателей", 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 единой системе публичной власти», Уставом муниц</w:t>
      </w:r>
      <w:r>
        <w:rPr>
          <w:sz w:val="28"/>
          <w:szCs w:val="28"/>
        </w:rPr>
        <w:t>ипального округа Муромцевский</w:t>
      </w:r>
      <w:r w:rsidRPr="003E0D3E">
        <w:rPr>
          <w:sz w:val="28"/>
          <w:szCs w:val="28"/>
        </w:rPr>
        <w:t xml:space="preserve"> район Омской</w:t>
      </w:r>
      <w:r>
        <w:rPr>
          <w:sz w:val="28"/>
          <w:szCs w:val="28"/>
        </w:rPr>
        <w:t xml:space="preserve"> области, Совет Муромцевского</w:t>
      </w:r>
      <w:r w:rsidRPr="003E0D3E">
        <w:rPr>
          <w:sz w:val="28"/>
          <w:szCs w:val="28"/>
        </w:rPr>
        <w:t xml:space="preserve"> района Омской области </w:t>
      </w:r>
      <w:r w:rsidR="00BB12D7" w:rsidRPr="00BB12D7">
        <w:rPr>
          <w:b/>
          <w:sz w:val="28"/>
          <w:szCs w:val="28"/>
        </w:rPr>
        <w:t>РЕШИЛ</w:t>
      </w:r>
      <w:r w:rsidRPr="00BB12D7">
        <w:rPr>
          <w:b/>
          <w:sz w:val="28"/>
          <w:szCs w:val="28"/>
        </w:rPr>
        <w:t>: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0D3E">
        <w:rPr>
          <w:sz w:val="28"/>
          <w:szCs w:val="28"/>
        </w:rPr>
        <w:t>1. Создат</w:t>
      </w:r>
      <w:r>
        <w:rPr>
          <w:sz w:val="28"/>
          <w:szCs w:val="28"/>
        </w:rPr>
        <w:t>ь Администрацию Муромцевского</w:t>
      </w:r>
      <w:r w:rsidRPr="003E0D3E">
        <w:rPr>
          <w:sz w:val="28"/>
          <w:szCs w:val="28"/>
        </w:rPr>
        <w:t xml:space="preserve"> района Омской области и наделить ее правами юридического лица.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Местонахождение: 64643</w:t>
      </w:r>
      <w:r w:rsidRPr="003E0D3E">
        <w:rPr>
          <w:sz w:val="28"/>
          <w:szCs w:val="28"/>
        </w:rPr>
        <w:t>0,</w:t>
      </w:r>
      <w:r>
        <w:rPr>
          <w:sz w:val="28"/>
          <w:szCs w:val="28"/>
        </w:rPr>
        <w:t xml:space="preserve"> Омская область, Муромцевский район, р.п. Муромцево, ул. Красноармейская, 2</w:t>
      </w:r>
      <w:r w:rsidRPr="003E0D3E">
        <w:rPr>
          <w:sz w:val="28"/>
          <w:szCs w:val="28"/>
        </w:rPr>
        <w:t>.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0D3E">
        <w:rPr>
          <w:sz w:val="28"/>
          <w:szCs w:val="28"/>
        </w:rPr>
        <w:t>3. Утвердить Положение о</w:t>
      </w:r>
      <w:r>
        <w:rPr>
          <w:sz w:val="28"/>
          <w:szCs w:val="28"/>
        </w:rPr>
        <w:t>б Администрации Муромцевского</w:t>
      </w:r>
      <w:r w:rsidRPr="003E0D3E">
        <w:rPr>
          <w:sz w:val="28"/>
          <w:szCs w:val="28"/>
        </w:rPr>
        <w:t xml:space="preserve"> района Омской области согласно приложению к настоящему Решению.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Главе Муромцевского</w:t>
      </w:r>
      <w:r w:rsidRPr="003E0D3E">
        <w:rPr>
          <w:sz w:val="28"/>
          <w:szCs w:val="28"/>
        </w:rPr>
        <w:t xml:space="preserve"> района сформироват</w:t>
      </w:r>
      <w:r>
        <w:rPr>
          <w:sz w:val="28"/>
          <w:szCs w:val="28"/>
        </w:rPr>
        <w:t>ь Администрацию Муромцевского</w:t>
      </w:r>
      <w:r w:rsidRPr="003E0D3E">
        <w:rPr>
          <w:sz w:val="28"/>
          <w:szCs w:val="28"/>
        </w:rPr>
        <w:t xml:space="preserve"> рай</w:t>
      </w:r>
      <w:r w:rsidR="00896446">
        <w:rPr>
          <w:sz w:val="28"/>
          <w:szCs w:val="28"/>
        </w:rPr>
        <w:t>она Омской области не позднее 18 мая</w:t>
      </w:r>
      <w:r>
        <w:rPr>
          <w:sz w:val="28"/>
          <w:szCs w:val="28"/>
        </w:rPr>
        <w:t xml:space="preserve"> 2026</w:t>
      </w:r>
      <w:r w:rsidRPr="003E0D3E">
        <w:rPr>
          <w:sz w:val="28"/>
          <w:szCs w:val="28"/>
        </w:rPr>
        <w:t xml:space="preserve"> года включительно.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0D3E">
        <w:rPr>
          <w:sz w:val="28"/>
          <w:szCs w:val="28"/>
        </w:rPr>
        <w:t>5. Установить, чт</w:t>
      </w:r>
      <w:r>
        <w:rPr>
          <w:sz w:val="28"/>
          <w:szCs w:val="28"/>
        </w:rPr>
        <w:t>о Администрация Муромцевского</w:t>
      </w:r>
      <w:r w:rsidRPr="003E0D3E">
        <w:rPr>
          <w:sz w:val="28"/>
          <w:szCs w:val="28"/>
        </w:rPr>
        <w:t xml:space="preserve"> района Омской области приступает к исполнению полномочий по решению вопросов местного значени</w:t>
      </w:r>
      <w:r>
        <w:rPr>
          <w:sz w:val="28"/>
          <w:szCs w:val="28"/>
        </w:rPr>
        <w:t>я на территории Муромцевского</w:t>
      </w:r>
      <w:r w:rsidRPr="003E0D3E">
        <w:rPr>
          <w:sz w:val="28"/>
          <w:szCs w:val="28"/>
        </w:rPr>
        <w:t xml:space="preserve"> района, а также иных полномочий, предусмотренных нормативными правовыми актами Российской Федерации, Омской области и муниципальными нормативными правовыми актами, на территории муниц</w:t>
      </w:r>
      <w:r>
        <w:rPr>
          <w:sz w:val="28"/>
          <w:szCs w:val="28"/>
        </w:rPr>
        <w:t>ипального округа Муромцевский район Омской области с 1</w:t>
      </w:r>
      <w:r w:rsidR="00896446">
        <w:rPr>
          <w:sz w:val="28"/>
          <w:szCs w:val="28"/>
        </w:rPr>
        <w:t>9</w:t>
      </w:r>
      <w:r>
        <w:rPr>
          <w:sz w:val="28"/>
          <w:szCs w:val="28"/>
        </w:rPr>
        <w:t xml:space="preserve"> мая 2026</w:t>
      </w:r>
      <w:r w:rsidRPr="003E0D3E">
        <w:rPr>
          <w:sz w:val="28"/>
          <w:szCs w:val="28"/>
        </w:rPr>
        <w:t xml:space="preserve"> года.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0D3E">
        <w:rPr>
          <w:sz w:val="28"/>
          <w:szCs w:val="28"/>
        </w:rPr>
        <w:t>6. Упо</w:t>
      </w:r>
      <w:r>
        <w:rPr>
          <w:sz w:val="28"/>
          <w:szCs w:val="28"/>
        </w:rPr>
        <w:t xml:space="preserve">лномочить Главу Муромцевского района </w:t>
      </w:r>
      <w:r w:rsidR="00570E82">
        <w:rPr>
          <w:sz w:val="28"/>
          <w:szCs w:val="28"/>
        </w:rPr>
        <w:t>Казанкова Сергея Николаевича</w:t>
      </w:r>
      <w:r w:rsidRPr="003E0D3E">
        <w:rPr>
          <w:sz w:val="28"/>
          <w:szCs w:val="28"/>
        </w:rPr>
        <w:t xml:space="preserve"> на подачу в регистрирующий орган комплекта документов, связанных с государственной регистрацие</w:t>
      </w:r>
      <w:r>
        <w:rPr>
          <w:sz w:val="28"/>
          <w:szCs w:val="28"/>
        </w:rPr>
        <w:t>й Администрации Муромцевского</w:t>
      </w:r>
      <w:r w:rsidRPr="003E0D3E">
        <w:rPr>
          <w:sz w:val="28"/>
          <w:szCs w:val="28"/>
        </w:rPr>
        <w:t xml:space="preserve"> района Омской области в качестве юридического лица.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 w:rsidRPr="003E0D3E">
        <w:rPr>
          <w:sz w:val="28"/>
          <w:szCs w:val="28"/>
        </w:rPr>
        <w:t>Настоящее решение опубликовать в периодическом печатном издании, распространяемом в Муромцевском муниципальном районе Омской области - «Вестник Муромцевского муниципального района» и разместить на официальном сайте Муромцевского района в сети «Интернет».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0D3E">
        <w:rPr>
          <w:sz w:val="28"/>
          <w:szCs w:val="28"/>
        </w:rPr>
        <w:t>8. Настоящее решение вступает в силу после официального опубликования.</w:t>
      </w:r>
    </w:p>
    <w:p w:rsidR="00A242DE" w:rsidRDefault="00A242DE" w:rsidP="000944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0944A5" w:rsidRPr="0016569B" w:rsidTr="00B217BC">
        <w:trPr>
          <w:trHeight w:val="1483"/>
        </w:trPr>
        <w:tc>
          <w:tcPr>
            <w:tcW w:w="4962" w:type="dxa"/>
          </w:tcPr>
          <w:p w:rsidR="000944A5" w:rsidRPr="0016569B" w:rsidRDefault="000944A5" w:rsidP="00B217BC">
            <w:pPr>
              <w:rPr>
                <w:sz w:val="28"/>
                <w:szCs w:val="28"/>
              </w:rPr>
            </w:pPr>
            <w:r w:rsidRPr="0016569B">
              <w:rPr>
                <w:sz w:val="28"/>
                <w:szCs w:val="28"/>
              </w:rPr>
              <w:t xml:space="preserve">          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Глава Муромцевского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муниципального района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 xml:space="preserve">   ________________ С.Н. Казанков</w:t>
            </w:r>
          </w:p>
        </w:tc>
        <w:tc>
          <w:tcPr>
            <w:tcW w:w="5209" w:type="dxa"/>
          </w:tcPr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Муромцевского района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0944A5" w:rsidRDefault="000944A5">
      <w:pPr>
        <w:spacing w:after="200" w:line="276" w:lineRule="auto"/>
      </w:pPr>
      <w:r>
        <w:br w:type="page"/>
      </w:r>
    </w:p>
    <w:p w:rsidR="003E0D3E" w:rsidRDefault="003E0D3E" w:rsidP="003E0D3E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Приложение</w:t>
      </w:r>
    </w:p>
    <w:p w:rsidR="003E0D3E" w:rsidRDefault="003E0D3E" w:rsidP="003E0D3E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к Решению Совета Муромцевского</w:t>
      </w:r>
    </w:p>
    <w:p w:rsidR="003E0D3E" w:rsidRDefault="003E0D3E" w:rsidP="003E0D3E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района Омской области</w:t>
      </w:r>
    </w:p>
    <w:p w:rsidR="003E0D3E" w:rsidRDefault="003E0D3E" w:rsidP="003E0D3E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от</w:t>
      </w:r>
      <w:r w:rsidR="005E1709">
        <w:rPr>
          <w:rFonts w:eastAsiaTheme="minorHAnsi"/>
          <w:sz w:val="22"/>
          <w:szCs w:val="22"/>
          <w:lang w:eastAsia="en-US"/>
        </w:rPr>
        <w:t xml:space="preserve"> 23</w:t>
      </w:r>
      <w:r>
        <w:rPr>
          <w:rFonts w:eastAsiaTheme="minorHAnsi"/>
          <w:sz w:val="22"/>
          <w:szCs w:val="22"/>
          <w:lang w:eastAsia="en-US"/>
        </w:rPr>
        <w:t xml:space="preserve"> января 2026 г. N </w:t>
      </w:r>
      <w:r w:rsidR="005E1709">
        <w:rPr>
          <w:rFonts w:eastAsiaTheme="minorHAnsi"/>
          <w:sz w:val="22"/>
          <w:szCs w:val="22"/>
          <w:lang w:eastAsia="en-US"/>
        </w:rPr>
        <w:t>22</w:t>
      </w:r>
      <w:bookmarkStart w:id="0" w:name="_GoBack"/>
      <w:bookmarkEnd w:id="0"/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ПОЛОЖЕНИЕ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о</w:t>
      </w:r>
      <w:r w:rsidR="00B67DAC">
        <w:rPr>
          <w:rFonts w:eastAsiaTheme="minorHAnsi"/>
          <w:b/>
          <w:bCs/>
          <w:sz w:val="22"/>
          <w:szCs w:val="22"/>
          <w:lang w:eastAsia="en-US"/>
        </w:rPr>
        <w:t>б Администрации Муромцевского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района Омской области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1. Общие положения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1.1. Настоящее Положен</w:t>
      </w:r>
      <w:r w:rsidR="00B67DAC">
        <w:rPr>
          <w:rFonts w:eastAsiaTheme="minorHAnsi"/>
          <w:sz w:val="22"/>
          <w:szCs w:val="22"/>
          <w:lang w:eastAsia="en-US"/>
        </w:rPr>
        <w:t>ие об Администрации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Омской области (далее - Положение) разработано в соответствии с </w:t>
      </w:r>
      <w:hyperlink r:id="rId5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Конституцией</w:t>
        </w:r>
      </w:hyperlink>
      <w:r>
        <w:rPr>
          <w:rFonts w:eastAsiaTheme="minorHAnsi"/>
          <w:sz w:val="22"/>
          <w:szCs w:val="22"/>
          <w:lang w:eastAsia="en-US"/>
        </w:rPr>
        <w:t xml:space="preserve"> Российской Федерации, Гражданским </w:t>
      </w:r>
      <w:hyperlink r:id="rId6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кодексом</w:t>
        </w:r>
      </w:hyperlink>
      <w:r>
        <w:rPr>
          <w:rFonts w:eastAsiaTheme="minorHAnsi"/>
          <w:sz w:val="22"/>
          <w:szCs w:val="22"/>
          <w:lang w:eastAsia="en-US"/>
        </w:rPr>
        <w:t xml:space="preserve"> Российской Федерации, Бюджетным </w:t>
      </w:r>
      <w:hyperlink r:id="rId7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кодексом</w:t>
        </w:r>
      </w:hyperlink>
      <w:r>
        <w:rPr>
          <w:rFonts w:eastAsiaTheme="minorHAnsi"/>
          <w:sz w:val="22"/>
          <w:szCs w:val="22"/>
          <w:lang w:eastAsia="en-US"/>
        </w:rPr>
        <w:t xml:space="preserve"> Российской Федерации, Федеральным </w:t>
      </w:r>
      <w:hyperlink r:id="rId8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законом</w:t>
        </w:r>
      </w:hyperlink>
      <w:r>
        <w:rPr>
          <w:rFonts w:eastAsiaTheme="minorHAnsi"/>
          <w:sz w:val="22"/>
          <w:szCs w:val="22"/>
          <w:lang w:eastAsia="en-US"/>
        </w:rPr>
        <w:t xml:space="preserve"> от 20.03.2025 N 33-ФЗ "Об общих принципах организации местного самоуправления в единой системе публичной власти" (далее - Федеральный закон N 33-ФЗ), </w:t>
      </w:r>
      <w:hyperlink r:id="rId9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B67DAC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1.2</w:t>
      </w:r>
      <w:r w:rsidR="00B67DAC">
        <w:rPr>
          <w:rFonts w:eastAsiaTheme="minorHAnsi"/>
          <w:sz w:val="22"/>
          <w:szCs w:val="22"/>
          <w:lang w:eastAsia="en-US"/>
        </w:rPr>
        <w:t>. Администрация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Омской области (далее - Администрация) является постоянно действующим исполнительно-распорядительным органом местного самоуправления, наделенным полномочиями по решению вопросов местного значения муниц</w:t>
      </w:r>
      <w:r w:rsidR="00B67DAC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</w:t>
      </w:r>
      <w:r w:rsidR="00B67DAC">
        <w:rPr>
          <w:rFonts w:eastAsiaTheme="minorHAnsi"/>
          <w:sz w:val="22"/>
          <w:szCs w:val="22"/>
          <w:lang w:eastAsia="en-US"/>
        </w:rPr>
        <w:t>области (далее -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район) и полномочиями для осуществления отдельных государственных полномочий, переданных органам местного самоуправления муниципального округа федеральными законами и законами Омской области.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1.3. Учредителем Администрации является муниципальное образование мун</w:t>
      </w:r>
      <w:r w:rsidR="00B67DAC">
        <w:rPr>
          <w:rFonts w:eastAsiaTheme="minorHAnsi"/>
          <w:sz w:val="22"/>
          <w:szCs w:val="22"/>
          <w:lang w:eastAsia="en-US"/>
        </w:rPr>
        <w:t>иципальный округ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области.</w:t>
      </w:r>
    </w:p>
    <w:p w:rsidR="003E0D3E" w:rsidRDefault="003E0D3E" w:rsidP="00B67DAC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1.4. Полное наименование </w:t>
      </w:r>
      <w:r w:rsidR="00B67DAC">
        <w:rPr>
          <w:rFonts w:eastAsiaTheme="minorHAnsi"/>
          <w:sz w:val="22"/>
          <w:szCs w:val="22"/>
          <w:lang w:eastAsia="en-US"/>
        </w:rPr>
        <w:t>- Администрация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Омской области. Сокращенное наименование </w:t>
      </w:r>
      <w:r w:rsidR="00B67DAC">
        <w:rPr>
          <w:rFonts w:eastAsiaTheme="minorHAnsi"/>
          <w:sz w:val="22"/>
          <w:szCs w:val="22"/>
          <w:lang w:eastAsia="en-US"/>
        </w:rPr>
        <w:t>- Администрация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1.5. Место нахождения, юридический и почт</w:t>
      </w:r>
      <w:r w:rsidR="00B67DAC">
        <w:rPr>
          <w:rFonts w:eastAsiaTheme="minorHAnsi"/>
          <w:sz w:val="22"/>
          <w:szCs w:val="22"/>
          <w:lang w:eastAsia="en-US"/>
        </w:rPr>
        <w:t>овый адрес Администрации: 646430</w:t>
      </w:r>
      <w:r>
        <w:rPr>
          <w:rFonts w:eastAsiaTheme="minorHAnsi"/>
          <w:sz w:val="22"/>
          <w:szCs w:val="22"/>
          <w:lang w:eastAsia="en-US"/>
        </w:rPr>
        <w:t>, Российская Федерация, Омская об</w:t>
      </w:r>
      <w:r w:rsidR="00B67DAC">
        <w:rPr>
          <w:rFonts w:eastAsiaTheme="minorHAnsi"/>
          <w:sz w:val="22"/>
          <w:szCs w:val="22"/>
          <w:lang w:eastAsia="en-US"/>
        </w:rPr>
        <w:t xml:space="preserve">ласть,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Муромцевский</w:t>
      </w:r>
      <w:proofErr w:type="spellEnd"/>
      <w:r w:rsidR="00B67DAC">
        <w:rPr>
          <w:rFonts w:eastAsiaTheme="minorHAnsi"/>
          <w:sz w:val="22"/>
          <w:szCs w:val="22"/>
          <w:lang w:eastAsia="en-US"/>
        </w:rPr>
        <w:t xml:space="preserve"> район,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р.п</w:t>
      </w:r>
      <w:proofErr w:type="spellEnd"/>
      <w:r w:rsidR="00B67DAC">
        <w:rPr>
          <w:rFonts w:eastAsiaTheme="minorHAnsi"/>
          <w:sz w:val="22"/>
          <w:szCs w:val="22"/>
          <w:lang w:eastAsia="en-US"/>
        </w:rPr>
        <w:t>. Муромцево, ул. Красноармейская, 2</w:t>
      </w:r>
      <w:r>
        <w:rPr>
          <w:rFonts w:eastAsiaTheme="minorHAnsi"/>
          <w:sz w:val="22"/>
          <w:szCs w:val="22"/>
          <w:lang w:eastAsia="en-US"/>
        </w:rPr>
        <w:t>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1.6. Администрация является правопреемнико</w:t>
      </w:r>
      <w:r w:rsidR="00B67DAC">
        <w:rPr>
          <w:rFonts w:eastAsiaTheme="minorHAnsi"/>
          <w:sz w:val="22"/>
          <w:szCs w:val="22"/>
          <w:lang w:eastAsia="en-US"/>
        </w:rPr>
        <w:t>м Администрации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</w:t>
      </w:r>
      <w:r w:rsidR="00B67DAC">
        <w:rPr>
          <w:rFonts w:eastAsiaTheme="minorHAnsi"/>
          <w:sz w:val="22"/>
          <w:szCs w:val="22"/>
          <w:lang w:eastAsia="en-US"/>
        </w:rPr>
        <w:t xml:space="preserve">асти, Администрации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Артынского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</w:t>
      </w:r>
      <w:r w:rsidR="00B67DAC">
        <w:rPr>
          <w:rFonts w:eastAsiaTheme="minorHAnsi"/>
          <w:sz w:val="22"/>
          <w:szCs w:val="22"/>
          <w:lang w:eastAsia="en-US"/>
        </w:rPr>
        <w:t xml:space="preserve">асти, Администрации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Бергамакского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</w:t>
      </w:r>
      <w:r w:rsidR="00B67DAC">
        <w:rPr>
          <w:rFonts w:eastAsiaTheme="minorHAnsi"/>
          <w:sz w:val="22"/>
          <w:szCs w:val="22"/>
          <w:lang w:eastAsia="en-US"/>
        </w:rPr>
        <w:t xml:space="preserve">сти, Администрации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Гуровского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</w:t>
      </w:r>
      <w:r w:rsidR="00B67DAC">
        <w:rPr>
          <w:rFonts w:eastAsiaTheme="minorHAnsi"/>
          <w:sz w:val="22"/>
          <w:szCs w:val="22"/>
          <w:lang w:eastAsia="en-US"/>
        </w:rPr>
        <w:t>сти, Администрации Кондратьевского</w:t>
      </w:r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области, Ад</w:t>
      </w:r>
      <w:r w:rsidR="00B67DAC">
        <w:rPr>
          <w:rFonts w:eastAsiaTheme="minorHAnsi"/>
          <w:sz w:val="22"/>
          <w:szCs w:val="22"/>
          <w:lang w:eastAsia="en-US"/>
        </w:rPr>
        <w:t xml:space="preserve">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Карбызинского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области</w:t>
      </w:r>
      <w:r w:rsidR="00B67DAC">
        <w:rPr>
          <w:rFonts w:eastAsiaTheme="minorHAnsi"/>
          <w:sz w:val="22"/>
          <w:szCs w:val="22"/>
          <w:lang w:eastAsia="en-US"/>
        </w:rPr>
        <w:t>, Администрации Курганского</w:t>
      </w:r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</w:t>
      </w:r>
      <w:r w:rsidR="00B67DAC">
        <w:rPr>
          <w:rFonts w:eastAsiaTheme="minorHAnsi"/>
          <w:sz w:val="22"/>
          <w:szCs w:val="22"/>
          <w:lang w:eastAsia="en-US"/>
        </w:rPr>
        <w:t xml:space="preserve">сти, Администрации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Камышино</w:t>
      </w:r>
      <w:proofErr w:type="spellEnd"/>
      <w:r w:rsidR="00B67DAC">
        <w:rPr>
          <w:rFonts w:eastAsiaTheme="minorHAnsi"/>
          <w:sz w:val="22"/>
          <w:szCs w:val="22"/>
          <w:lang w:eastAsia="en-US"/>
        </w:rPr>
        <w:t>-Курского</w:t>
      </w:r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области,</w:t>
      </w:r>
      <w:r w:rsidR="00B67DAC">
        <w:rPr>
          <w:rFonts w:eastAsiaTheme="minorHAnsi"/>
          <w:sz w:val="22"/>
          <w:szCs w:val="22"/>
          <w:lang w:eastAsia="en-US"/>
        </w:rPr>
        <w:t xml:space="preserve"> Администрации Костинского</w:t>
      </w:r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области, Администра</w:t>
      </w:r>
      <w:r w:rsidR="00B67DAC">
        <w:rPr>
          <w:rFonts w:eastAsiaTheme="minorHAnsi"/>
          <w:sz w:val="22"/>
          <w:szCs w:val="22"/>
          <w:lang w:eastAsia="en-US"/>
        </w:rPr>
        <w:t xml:space="preserve">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Моховского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</w:t>
      </w:r>
      <w:r w:rsidR="00B67DAC">
        <w:rPr>
          <w:rFonts w:eastAsiaTheme="minorHAnsi"/>
          <w:sz w:val="22"/>
          <w:szCs w:val="22"/>
          <w:lang w:eastAsia="en-US"/>
        </w:rPr>
        <w:t xml:space="preserve">сти, Администрации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Мысовского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</w:t>
      </w:r>
      <w:r w:rsidR="00B67DAC">
        <w:rPr>
          <w:rFonts w:eastAsiaTheme="minorHAnsi"/>
          <w:sz w:val="22"/>
          <w:szCs w:val="22"/>
          <w:lang w:eastAsia="en-US"/>
        </w:rPr>
        <w:t xml:space="preserve">сти, Администрации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Низовского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</w:t>
      </w:r>
      <w:r w:rsidR="00B67DAC">
        <w:rPr>
          <w:rFonts w:eastAsiaTheme="minorHAnsi"/>
          <w:sz w:val="22"/>
          <w:szCs w:val="22"/>
          <w:lang w:eastAsia="en-US"/>
        </w:rPr>
        <w:t>льского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</w:t>
      </w:r>
      <w:r w:rsidR="00B67DAC">
        <w:rPr>
          <w:rFonts w:eastAsiaTheme="minorHAnsi"/>
          <w:sz w:val="22"/>
          <w:szCs w:val="22"/>
          <w:lang w:eastAsia="en-US"/>
        </w:rPr>
        <w:t xml:space="preserve">асти, Администрации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Пореченского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области</w:t>
      </w:r>
      <w:r w:rsidR="00B67DAC">
        <w:rPr>
          <w:rFonts w:eastAsiaTheme="minorHAnsi"/>
          <w:sz w:val="22"/>
          <w:szCs w:val="22"/>
          <w:lang w:eastAsia="en-US"/>
        </w:rPr>
        <w:t>, Администрации Рязанского сельского поселения Муромцевского муниципального района Омской области, Администрации Ушаковского сельского поселения Муромцевского муниципального района Омской области, Администрации Муромцевского</w:t>
      </w:r>
      <w:r>
        <w:rPr>
          <w:rFonts w:eastAsiaTheme="minorHAnsi"/>
          <w:sz w:val="22"/>
          <w:szCs w:val="22"/>
          <w:lang w:eastAsia="en-US"/>
        </w:rPr>
        <w:t xml:space="preserve"> город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области.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1.7. Администрация обладает правами юридического лица. Администрация как юридическое лицо действует на основании общих для организаций данного вида положений Федерального </w:t>
      </w:r>
      <w:hyperlink r:id="rId10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закона</w:t>
        </w:r>
      </w:hyperlink>
      <w:r>
        <w:rPr>
          <w:rFonts w:eastAsiaTheme="minorHAnsi"/>
          <w:sz w:val="22"/>
          <w:szCs w:val="22"/>
          <w:lang w:eastAsia="en-US"/>
        </w:rPr>
        <w:t xml:space="preserve"> N 33-ФЗ в соответствии с Гражданским </w:t>
      </w:r>
      <w:hyperlink r:id="rId11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кодексом</w:t>
        </w:r>
      </w:hyperlink>
      <w:r>
        <w:rPr>
          <w:rFonts w:eastAsiaTheme="minorHAnsi"/>
          <w:sz w:val="22"/>
          <w:szCs w:val="22"/>
          <w:lang w:eastAsia="en-US"/>
        </w:rPr>
        <w:t xml:space="preserve"> Российской Федерации применительно к казенным учреждениям.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 xml:space="preserve">1.8. В своей деятельности Администрация руководствуется общепризнанными принципами и нормами международного права, международными договорами Российской Федерации, федеральными конституционными законами, федеральными законами и иными нормативными правовыми актами Российской Федерации, </w:t>
      </w:r>
      <w:hyperlink r:id="rId12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(Основным законом) Омской области, законами и иными нормативными правовыми актами Омской области, </w:t>
      </w:r>
      <w:hyperlink r:id="rId13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B67DAC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области, иными муниципальными правовыми актами муниципального округа.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1.9. Администрация имеет обособленное имущество, самостоятельный баланс, бюджетную смету, а также лицевой счет, открываемый в соответствии с законодательными и иными нормативными правовыми актами Российской Федерации. Администрация является главным распорядителем (распорядителем) бюджетных средств.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1.10. Администрация может от своего имени приобретать и осуществлять имущественные и личные неимущественные права, нести обязательства, быть истцом и ответчиком в суде.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1.11. Администрация имеет гербовую печать, другие необходимые для своей деятельности печати, штампы и бланки со своим наименованием.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1.12. Администрация осуществляет функции муниципального заказчика для закупки товаров, работ, услуг для обеспечения муниципальных нужд в пределах своей компетенции. Закупки товаров, работ, услуг для обеспечения муниципальных нужд осуществляются за счет средств бюджета муниципального округа.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1.13. Правовое, кадровое, организационное, информационное, документационное, контрольное, финансовое, бухгалтерское, материально-техническое, социально-бытовое, хозяйственное и иное обеспечение дея</w:t>
      </w:r>
      <w:r w:rsidR="00B67DAC">
        <w:rPr>
          <w:rFonts w:eastAsiaTheme="minorHAnsi"/>
          <w:sz w:val="22"/>
          <w:szCs w:val="22"/>
          <w:lang w:eastAsia="en-US"/>
        </w:rPr>
        <w:t>тельности Главы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района, Администрации осуществляется аппаратом Администрации.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2. Структура Администрации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2.1. Администрацию возглавляет на принципах еди</w:t>
      </w:r>
      <w:r w:rsidR="00B67DAC">
        <w:rPr>
          <w:rFonts w:eastAsiaTheme="minorHAnsi"/>
          <w:sz w:val="22"/>
          <w:szCs w:val="22"/>
          <w:lang w:eastAsia="en-US"/>
        </w:rPr>
        <w:t>ноначалия Глава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(далее - Глава).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2.2. Структура Администрации утвер</w:t>
      </w:r>
      <w:r w:rsidR="00B67DAC">
        <w:rPr>
          <w:rFonts w:eastAsiaTheme="minorHAnsi"/>
          <w:sz w:val="22"/>
          <w:szCs w:val="22"/>
          <w:lang w:eastAsia="en-US"/>
        </w:rPr>
        <w:t>ждается Советом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(далее - Совет) по представлению Главы.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2.3. В период отсутствия Главы его полномочия исполняет первый заместитель (заместитель) Главы в соответствии с </w:t>
      </w:r>
      <w:hyperlink r:id="rId14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B67DAC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В случае если первый заместитель (зам</w:t>
      </w:r>
      <w:r w:rsidR="00B67DAC">
        <w:rPr>
          <w:rFonts w:eastAsiaTheme="minorHAnsi"/>
          <w:sz w:val="22"/>
          <w:szCs w:val="22"/>
          <w:lang w:eastAsia="en-US"/>
        </w:rPr>
        <w:t>еститель) Главы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не назначен или отсутствует, указанные полномочия исполняет лицо, определенное Советом.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Организация и режим работы Администрации регулируются нормативными правовыми актами Главы.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2.4. Распределение обязанностей между Главой, первым заместителем Главы, заместителями Главы осуществляет Глава на основании правового акта Администрации.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2.5. Первый заместитель Главы, заместители Главы назначаются на должность и освобождаются от должности Главой.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2.6. Первый заместитель Главы, заместители Главы подотчетны и подконтрольны Главе и ответственны перед ним, несут персональную ответственность за результаты работы функциональных органов и функциональных подразделений, которые курируют, несут персональную ответственность за результаты своей служебной деятельности и исполнение полномочий по решению вопросов местного значения, отвечают за исполнение целевых показателей по направлениям деятельности.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2.7. Функциональные органы и функциональные подразделения Администрации создаются в целях реализации полномочий Администрации, а также в целях обеспечения исполнения полномочий Администрации и Главы.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2.8. Функциональные подразделения Администрации осуществляют свою деятельность на основании положений о них, утверждаемых Администрацией.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Функциональные органы, наделенные правами юридического лица, осуществляют свою деятельность на основании положений о них, утвержденных Советом.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2.9. Руководители функциональных органов, функциональных подразделений Администрации являются должностными лицами местного самоуправления, подотчетны и подконтрольны Главе, курирующему заместителю Главы и ответственны перед ними.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2.10. Руководители функциональных органов, функциональных подразделений Администрации назначаются на должность и освобождаются от должности Главой.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2.11. Функциональные органы, функциональные подразделения Администрации имеют официальные бланки со своим наименованием и изо</w:t>
      </w:r>
      <w:r w:rsidR="00790EDA">
        <w:rPr>
          <w:rFonts w:eastAsiaTheme="minorHAnsi"/>
          <w:sz w:val="22"/>
          <w:szCs w:val="22"/>
          <w:lang w:eastAsia="en-US"/>
        </w:rPr>
        <w:t>бражением герба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района. Функциональные органы Администрации имеют гербовую печать.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3. Правовой статус Главы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3.1. Глава является высшим до</w:t>
      </w:r>
      <w:r w:rsidR="00790EDA">
        <w:rPr>
          <w:rFonts w:eastAsiaTheme="minorHAnsi"/>
          <w:sz w:val="22"/>
          <w:szCs w:val="22"/>
          <w:lang w:eastAsia="en-US"/>
        </w:rPr>
        <w:t>лжностным лицом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и наделяется собственными полномочиями по решению вопросов местного значения.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3.2. Глава избирается Советом сроком на 5 лет и возглавляет Администрацию.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Глав</w:t>
      </w:r>
      <w:r w:rsidR="00790EDA">
        <w:rPr>
          <w:rFonts w:eastAsiaTheme="minorHAnsi"/>
          <w:sz w:val="22"/>
          <w:szCs w:val="22"/>
          <w:lang w:eastAsia="en-US"/>
        </w:rPr>
        <w:t>а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подконтролен и подотчетен нас</w:t>
      </w:r>
      <w:r w:rsidR="00790EDA">
        <w:rPr>
          <w:rFonts w:eastAsiaTheme="minorHAnsi"/>
          <w:sz w:val="22"/>
          <w:szCs w:val="22"/>
          <w:lang w:eastAsia="en-US"/>
        </w:rPr>
        <w:t>елению и Совету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3.3. Полномочия Главы начинаются со дня его вступления в должность и прекращаются в день вступления в должность вновь избранного Главы.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Днем вступления в должность Главы является день публичного принесения им присяги, предусмотренной </w:t>
      </w:r>
      <w:hyperlink r:id="rId15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3.4. Глава осуществляет следующие полномочия, предусмотренные </w:t>
      </w:r>
      <w:hyperlink r:id="rId16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области:</w:t>
      </w:r>
    </w:p>
    <w:p w:rsidR="003E0D3E" w:rsidRDefault="00790EDA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1) представляет Муромцевский</w:t>
      </w:r>
      <w:r w:rsidR="003E0D3E">
        <w:rPr>
          <w:rFonts w:eastAsiaTheme="minorHAnsi"/>
          <w:sz w:val="22"/>
          <w:szCs w:val="22"/>
          <w:lang w:eastAsia="en-US"/>
        </w:rPr>
        <w:t xml:space="preserve"> район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</w:t>
      </w:r>
      <w:r>
        <w:rPr>
          <w:rFonts w:eastAsiaTheme="minorHAnsi"/>
          <w:sz w:val="22"/>
          <w:szCs w:val="22"/>
          <w:lang w:eastAsia="en-US"/>
        </w:rPr>
        <w:t>ствует от имени Муромцевского</w:t>
      </w:r>
      <w:r w:rsidR="003E0D3E">
        <w:rPr>
          <w:rFonts w:eastAsiaTheme="minorHAnsi"/>
          <w:sz w:val="22"/>
          <w:szCs w:val="22"/>
          <w:lang w:eastAsia="en-US"/>
        </w:rPr>
        <w:t xml:space="preserve"> района;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2) подписывает и обнародует в порядке, установленном </w:t>
      </w:r>
      <w:hyperlink r:id="rId17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области, нормативные правовые акты, принятые Советом;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3) издает в пределах своих полномочий правовые акты;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4) вправе требовать созыва внеочередного заседания Совета;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5) обеспечивает осуществление органами местного</w:t>
      </w:r>
      <w:r w:rsidR="00790EDA">
        <w:rPr>
          <w:rFonts w:eastAsiaTheme="minorHAnsi"/>
          <w:sz w:val="22"/>
          <w:szCs w:val="22"/>
          <w:lang w:eastAsia="en-US"/>
        </w:rPr>
        <w:t xml:space="preserve"> самоуправления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Омской области;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6) обеспечивает защиту прав и свобод человека и гражданина;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7) организует взаимодействие Администрации с муниципальными учреждениями и муниципальными предприятиями;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8) контролирует выполнение решений, принятых на местном референдуме, решений Совета;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9) организует прием граждан работниками Администрации, рассматривает обращения граждан, лично ведет прием граждан;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10) утверждает штатное расписание, организует работу с кадрами в Администрации, организует профессиональное образование и дополнительное профессиональное образование муницип</w:t>
      </w:r>
      <w:r w:rsidR="00790EDA">
        <w:rPr>
          <w:rFonts w:eastAsiaTheme="minorHAnsi"/>
          <w:sz w:val="22"/>
          <w:szCs w:val="22"/>
          <w:lang w:eastAsia="en-US"/>
        </w:rPr>
        <w:t>альных служащих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и работников муниципальных учреждений, организует подготовку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11) осуществляет полномочия представителя нанимателя для муниципальных служащих и работников Администрации, в том числе осуществляет прием на работу и увольнение муниципальных служащих и работников Администрации, организует проведение аттестации муниципальных служащих Администрации, применяет к ним меры поощрения и дисциплинарной ответственности, распределяет обязанности между заместителями Главы;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12) представляет Совету ежегодные отчеты о результатах своей деятельности, о результатах деятельности Администрации и иных подведомственных ему органов местного самоуправления, в том числе о решении вопросов, поставленных Советом;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13) осуществляет полномочия в сфере </w:t>
      </w:r>
      <w:proofErr w:type="spellStart"/>
      <w:r>
        <w:rPr>
          <w:rFonts w:eastAsiaTheme="minorHAnsi"/>
          <w:sz w:val="22"/>
          <w:szCs w:val="22"/>
          <w:lang w:eastAsia="en-US"/>
        </w:rPr>
        <w:t>муниципально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-частного партнерства в соответствии с Федеральным </w:t>
      </w:r>
      <w:hyperlink r:id="rId18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законом</w:t>
        </w:r>
      </w:hyperlink>
      <w:r>
        <w:rPr>
          <w:rFonts w:eastAsiaTheme="minorHAnsi"/>
          <w:sz w:val="22"/>
          <w:szCs w:val="22"/>
          <w:lang w:eastAsia="en-US"/>
        </w:rPr>
        <w:t xml:space="preserve"> от 13.07.2015 N 224-ФЗ "О государственно-частном партнерстве, </w:t>
      </w:r>
      <w:proofErr w:type="spellStart"/>
      <w:r>
        <w:rPr>
          <w:rFonts w:eastAsiaTheme="minorHAnsi"/>
          <w:sz w:val="22"/>
          <w:szCs w:val="22"/>
          <w:lang w:eastAsia="en-US"/>
        </w:rPr>
        <w:t>муниципально</w:t>
      </w:r>
      <w:proofErr w:type="spellEnd"/>
      <w:r>
        <w:rPr>
          <w:rFonts w:eastAsiaTheme="minorHAnsi"/>
          <w:sz w:val="22"/>
          <w:szCs w:val="22"/>
          <w:lang w:eastAsia="en-US"/>
        </w:rPr>
        <w:t>-частном партнерстве в Российской Федерации и внесении изменений в отдельные законодательные акты Российской Федерации";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14) определяет орган местного</w:t>
      </w:r>
      <w:r w:rsidR="00790EDA">
        <w:rPr>
          <w:rFonts w:eastAsiaTheme="minorHAnsi"/>
          <w:sz w:val="22"/>
          <w:szCs w:val="22"/>
          <w:lang w:eastAsia="en-US"/>
        </w:rPr>
        <w:t xml:space="preserve"> самоуправления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района, уполномоченный на осуществление полномочий в сфере </w:t>
      </w:r>
      <w:proofErr w:type="spellStart"/>
      <w:r>
        <w:rPr>
          <w:rFonts w:eastAsiaTheme="minorHAnsi"/>
          <w:sz w:val="22"/>
          <w:szCs w:val="22"/>
          <w:lang w:eastAsia="en-US"/>
        </w:rPr>
        <w:t>муниципально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-частного партнерства, предусмотренных Федеральным </w:t>
      </w:r>
      <w:hyperlink r:id="rId19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законом</w:t>
        </w:r>
      </w:hyperlink>
      <w:r>
        <w:rPr>
          <w:rFonts w:eastAsiaTheme="minorHAnsi"/>
          <w:sz w:val="22"/>
          <w:szCs w:val="22"/>
          <w:lang w:eastAsia="en-US"/>
        </w:rPr>
        <w:t xml:space="preserve"> от 13.07.2015 N 224-ФЗ "О государственно-частном партнерстве, </w:t>
      </w:r>
      <w:proofErr w:type="spellStart"/>
      <w:r>
        <w:rPr>
          <w:rFonts w:eastAsiaTheme="minorHAnsi"/>
          <w:sz w:val="22"/>
          <w:szCs w:val="22"/>
          <w:lang w:eastAsia="en-US"/>
        </w:rPr>
        <w:t>муниципально</w:t>
      </w:r>
      <w:proofErr w:type="spellEnd"/>
      <w:r>
        <w:rPr>
          <w:rFonts w:eastAsiaTheme="minorHAnsi"/>
          <w:sz w:val="22"/>
          <w:szCs w:val="22"/>
          <w:lang w:eastAsia="en-US"/>
        </w:rPr>
        <w:t>-частном партнерстве в Российской Федерации и внесении изменений в отдельные законодательные акты Российской Федерации";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15) осуществляет иные полномочия в соответствии федеральным законодательством и законодательством Омской области, </w:t>
      </w:r>
      <w:hyperlink r:id="rId20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муниципального округа </w:t>
      </w:r>
      <w:r w:rsidR="00790EDA">
        <w:rPr>
          <w:rFonts w:eastAsiaTheme="minorHAnsi"/>
          <w:sz w:val="22"/>
          <w:szCs w:val="22"/>
          <w:lang w:eastAsia="en-US"/>
        </w:rPr>
        <w:t>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 и муниципальными правовыми актами.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4. Полномочия Администрации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4.1. Администрация: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1) обеспечивает составление </w:t>
      </w:r>
      <w:r w:rsidR="00790EDA">
        <w:rPr>
          <w:rFonts w:eastAsiaTheme="minorHAnsi"/>
          <w:sz w:val="22"/>
          <w:szCs w:val="22"/>
          <w:lang w:eastAsia="en-US"/>
        </w:rPr>
        <w:t>проекта бюджета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(проекта бюджета и среднесрочного финансового плана), вносит его с необходимыми документами и материалами на утверждение Совета, разрабатывает и утверждает методики распределения и (или) порядки предоставления межбюджетных трансфертов, если иное не предусмотрено Бюджетным </w:t>
      </w:r>
      <w:hyperlink r:id="rId21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кодексом</w:t>
        </w:r>
      </w:hyperlink>
      <w:r>
        <w:rPr>
          <w:rFonts w:eastAsiaTheme="minorHAnsi"/>
          <w:sz w:val="22"/>
          <w:szCs w:val="22"/>
          <w:lang w:eastAsia="en-US"/>
        </w:rPr>
        <w:t xml:space="preserve"> Российской Федерации, обеспечивает исп</w:t>
      </w:r>
      <w:r w:rsidR="00790EDA">
        <w:rPr>
          <w:rFonts w:eastAsiaTheme="minorHAnsi"/>
          <w:sz w:val="22"/>
          <w:szCs w:val="22"/>
          <w:lang w:eastAsia="en-US"/>
        </w:rPr>
        <w:t>олнение бюджета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и составление бюджетной отчетности, представляет отчет об исп</w:t>
      </w:r>
      <w:r w:rsidR="00790EDA">
        <w:rPr>
          <w:rFonts w:eastAsiaTheme="minorHAnsi"/>
          <w:sz w:val="22"/>
          <w:szCs w:val="22"/>
          <w:lang w:eastAsia="en-US"/>
        </w:rPr>
        <w:t>олнении бюджета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на утверждение Совета, обеспечивает управление муниципальным долгом;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2) организует сбор статистических показателей, характеризующих состояние экономики и с</w:t>
      </w:r>
      <w:r w:rsidR="00790EDA">
        <w:rPr>
          <w:rFonts w:eastAsiaTheme="minorHAnsi"/>
          <w:sz w:val="22"/>
          <w:szCs w:val="22"/>
          <w:lang w:eastAsia="en-US"/>
        </w:rPr>
        <w:t>оциальной сферы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3E0D3E" w:rsidRDefault="00790EDA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3) от имени Муромцевского</w:t>
      </w:r>
      <w:r w:rsidR="003E0D3E">
        <w:rPr>
          <w:rFonts w:eastAsiaTheme="minorHAnsi"/>
          <w:sz w:val="22"/>
          <w:szCs w:val="22"/>
          <w:lang w:eastAsia="en-US"/>
        </w:rPr>
        <w:t xml:space="preserve"> района владеет, пользуется и распоряжается муниципальным имуществом, находящ</w:t>
      </w:r>
      <w:r>
        <w:rPr>
          <w:rFonts w:eastAsiaTheme="minorHAnsi"/>
          <w:sz w:val="22"/>
          <w:szCs w:val="22"/>
          <w:lang w:eastAsia="en-US"/>
        </w:rPr>
        <w:t>имся в собственности Муромцев</w:t>
      </w:r>
      <w:r w:rsidR="003E0D3E">
        <w:rPr>
          <w:rFonts w:eastAsiaTheme="minorHAnsi"/>
          <w:sz w:val="22"/>
          <w:szCs w:val="22"/>
          <w:lang w:eastAsia="en-US"/>
        </w:rPr>
        <w:t>ского района;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4) разрабатывает и утверждает схемы размещения нестационарных торговых объектов в порядке, установленном уполномоченным исполнительным органом Омской области;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5) принимает решение о создании муниципальных предприятий и учреждений;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6) определяет цели, условия и порядок деятельности муниципальных предприят</w:t>
      </w:r>
      <w:r w:rsidR="00790EDA">
        <w:rPr>
          <w:rFonts w:eastAsiaTheme="minorHAnsi"/>
          <w:sz w:val="22"/>
          <w:szCs w:val="22"/>
          <w:lang w:eastAsia="en-US"/>
        </w:rPr>
        <w:t>ий и учреждений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района, утверждает их уставы, назначает на должность и освобождает </w:t>
      </w:r>
      <w:r>
        <w:rPr>
          <w:rFonts w:eastAsiaTheme="minorHAnsi"/>
          <w:sz w:val="22"/>
          <w:szCs w:val="22"/>
          <w:lang w:eastAsia="en-US"/>
        </w:rPr>
        <w:lastRenderedPageBreak/>
        <w:t>от должности руководителей данных предприятий и учреждений, заслушивает отчеты об их деятельности;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7) утверждает и реализует муниципальные программы в области энергосбережения и повышения энергетической эффективности, организует проведение энергетического обследования многоквартирных домов, помещения в которых составляют муниципальный жилищный </w:t>
      </w:r>
      <w:r w:rsidR="00790EDA">
        <w:rPr>
          <w:rFonts w:eastAsiaTheme="minorHAnsi"/>
          <w:sz w:val="22"/>
          <w:szCs w:val="22"/>
          <w:lang w:eastAsia="en-US"/>
        </w:rPr>
        <w:t>фонд в границах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района, организует и проводит иные мероприятия, предусмотренных законодательством об энергосбережении и о повышении энергетической эффективности;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8) осуществляет муниципальные заимств</w:t>
      </w:r>
      <w:r w:rsidR="00790EDA">
        <w:rPr>
          <w:rFonts w:eastAsiaTheme="minorHAnsi"/>
          <w:sz w:val="22"/>
          <w:szCs w:val="22"/>
          <w:lang w:eastAsia="en-US"/>
        </w:rPr>
        <w:t>ования от имени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в соответствии с Бюджетным </w:t>
      </w:r>
      <w:hyperlink r:id="rId22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кодексом</w:t>
        </w:r>
      </w:hyperlink>
      <w:r>
        <w:rPr>
          <w:rFonts w:eastAsiaTheme="minorHAnsi"/>
          <w:sz w:val="22"/>
          <w:szCs w:val="22"/>
          <w:lang w:eastAsia="en-US"/>
        </w:rPr>
        <w:t xml:space="preserve"> Российской Федерации;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9) создает условия для развития предпринимательской деятельности, малого и среднего бизнеса;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10) ведет реестр муниципального имущества в порядке, установленном уполномоченным Правительством Российской Федерации федеральным органом исполнительной власти;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11) осуществляет функции главного распорядителя (распорядителя) бю</w:t>
      </w:r>
      <w:r w:rsidR="00790EDA">
        <w:rPr>
          <w:rFonts w:eastAsiaTheme="minorHAnsi"/>
          <w:sz w:val="22"/>
          <w:szCs w:val="22"/>
          <w:lang w:eastAsia="en-US"/>
        </w:rPr>
        <w:t>джетных средств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12) обладает полномочиями по осуществлению муниципального контроля в соответствии с Федеральным </w:t>
      </w:r>
      <w:hyperlink r:id="rId23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законом</w:t>
        </w:r>
      </w:hyperlink>
      <w:r>
        <w:rPr>
          <w:rFonts w:eastAsiaTheme="minorHAnsi"/>
          <w:sz w:val="22"/>
          <w:szCs w:val="22"/>
          <w:lang w:eastAsia="en-US"/>
        </w:rPr>
        <w:t xml:space="preserve"> от 31.07.2020 N 248-ФЗ "О государственном контроле (надзоре) и муниципальном контроле в Российской Федерации";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13) осуществляет полномочия по участию в профилактике терроризма, а также в минимизации и (или) ликвидации последствий его проявлений, предусмотренные Федеральным </w:t>
      </w:r>
      <w:hyperlink r:id="rId24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законом</w:t>
        </w:r>
      </w:hyperlink>
      <w:r>
        <w:rPr>
          <w:rFonts w:eastAsiaTheme="minorHAnsi"/>
          <w:sz w:val="22"/>
          <w:szCs w:val="22"/>
          <w:lang w:eastAsia="en-US"/>
        </w:rPr>
        <w:t xml:space="preserve"> от 06.03.2006 N 35-ФЗ "О противодействии терроризму";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14) обладает полномочиями в сфере стратегического планирования, предусмотренными Федеральным </w:t>
      </w:r>
      <w:hyperlink r:id="rId25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законом</w:t>
        </w:r>
      </w:hyperlink>
      <w:r>
        <w:rPr>
          <w:rFonts w:eastAsiaTheme="minorHAnsi"/>
          <w:sz w:val="22"/>
          <w:szCs w:val="22"/>
          <w:lang w:eastAsia="en-US"/>
        </w:rPr>
        <w:t xml:space="preserve"> от 25.06.2014 N 172-ФЗ "О стратегическом планировании в Российской Федерации";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15) осуществляет иные полномочия в соответствии с законодательством, </w:t>
      </w:r>
      <w:hyperlink r:id="rId26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области, если они не отнесены к компетенции других орган</w:t>
      </w:r>
      <w:r w:rsidR="00790EDA">
        <w:rPr>
          <w:rFonts w:eastAsiaTheme="minorHAnsi"/>
          <w:sz w:val="22"/>
          <w:szCs w:val="22"/>
          <w:lang w:eastAsia="en-US"/>
        </w:rPr>
        <w:t>ов местного самоуправления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4.2. Администрация обладает всей полнотой полномочий по решению вопросов местного значения, не отнесенных законодательством Российской Федерации и </w:t>
      </w:r>
      <w:hyperlink r:id="rId27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 к компетенции других органов местного самоуправления и должностных лиц местного самоуправления, в том числе полномочиями в области муниципального контроля.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5. Ответственность Администрации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5.1. Ответственность за результаты деятельности Администрации, своевременность и качество выполняемых задач и функций, возложенных на Администрацию, несет Глава.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5.2. Порядок и основания привлечения к ответственности Главы устанавливается действующим федеральным законодательством, законодательством Омской области, </w:t>
      </w:r>
      <w:hyperlink r:id="rId28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5.3. Муниципальные служащие и работники Администрации могут привлекаться к административной, уголовной, гражданской, дисциплинарной, материальной ответственности в порядке и по основаниям, установленным действующим федеральным законодательством, законодательством Омской области, </w:t>
      </w:r>
      <w:hyperlink r:id="rId29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области, иными муниципальными п</w:t>
      </w:r>
      <w:r w:rsidR="00790EDA">
        <w:rPr>
          <w:rFonts w:eastAsiaTheme="minorHAnsi"/>
          <w:sz w:val="22"/>
          <w:szCs w:val="22"/>
          <w:lang w:eastAsia="en-US"/>
        </w:rPr>
        <w:t>равовыми актами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района, трудовыми договорами и должностными инструкциями.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6. Имущество и финансы Администрации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6.1. Администрация осуществляет права владения, пользования, распоряжения в отношении закрепленного имущества в соответствии с действующим законодательством Российской Федерации.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6.2. Администрация ведет реестр муниципального имущества в соответствии с законодательством Российской Федерации.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6.3. Расходы на обеспечение деятельности Администрации предусматрив</w:t>
      </w:r>
      <w:r w:rsidR="00790EDA">
        <w:rPr>
          <w:rFonts w:eastAsiaTheme="minorHAnsi"/>
          <w:sz w:val="22"/>
          <w:szCs w:val="22"/>
          <w:lang w:eastAsia="en-US"/>
        </w:rPr>
        <w:t>аются в бюджете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в соответствии с классификацией расходов бюджетов Российской Федерации.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7. Заключительные положения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7.1. Изменения и дополнения в настоящее Положение принимаются Советом.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7.2. Ликвидация или реорганизация Администрации производится в порядке, установленном законодательством Российской Федерации, Омской области, </w:t>
      </w:r>
      <w:hyperlink r:id="rId30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области.</w:t>
      </w:r>
    </w:p>
    <w:p w:rsidR="003E0D3E" w:rsidRDefault="003E0D3E">
      <w:pPr>
        <w:spacing w:after="200" w:line="276" w:lineRule="auto"/>
        <w:rPr>
          <w:sz w:val="22"/>
          <w:szCs w:val="20"/>
        </w:rPr>
      </w:pPr>
    </w:p>
    <w:sectPr w:rsidR="003E0D3E" w:rsidSect="00607C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026"/>
    <w:rsid w:val="000944A5"/>
    <w:rsid w:val="00172026"/>
    <w:rsid w:val="003E0D3E"/>
    <w:rsid w:val="004A5F67"/>
    <w:rsid w:val="00570E82"/>
    <w:rsid w:val="005E1709"/>
    <w:rsid w:val="005F3EB1"/>
    <w:rsid w:val="00607C4C"/>
    <w:rsid w:val="00790EDA"/>
    <w:rsid w:val="00896446"/>
    <w:rsid w:val="00A242DE"/>
    <w:rsid w:val="00B446BD"/>
    <w:rsid w:val="00B67DAC"/>
    <w:rsid w:val="00BB12D7"/>
    <w:rsid w:val="00C306D8"/>
    <w:rsid w:val="00DC75DF"/>
    <w:rsid w:val="00F26702"/>
    <w:rsid w:val="00F3250B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292D"/>
  <w15:docId w15:val="{34C8E3BB-0F6E-4881-80F0-E622B1C0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" TargetMode="External"/><Relationship Id="rId13" Type="http://schemas.openxmlformats.org/officeDocument/2006/relationships/hyperlink" Target="https://login.consultant.ru/link/?req=doc&amp;base=RLAW148&amp;n=227740&amp;dst=100027" TargetMode="External"/><Relationship Id="rId18" Type="http://schemas.openxmlformats.org/officeDocument/2006/relationships/hyperlink" Target="https://login.consultant.ru/link/?req=doc&amp;base=LAW&amp;n=523226" TargetMode="External"/><Relationship Id="rId26" Type="http://schemas.openxmlformats.org/officeDocument/2006/relationships/hyperlink" Target="https://login.consultant.ru/link/?req=doc&amp;base=RLAW148&amp;n=227740&amp;dst=10002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5710" TargetMode="External"/><Relationship Id="rId7" Type="http://schemas.openxmlformats.org/officeDocument/2006/relationships/hyperlink" Target="https://login.consultant.ru/link/?req=doc&amp;base=LAW&amp;n=495710" TargetMode="External"/><Relationship Id="rId12" Type="http://schemas.openxmlformats.org/officeDocument/2006/relationships/hyperlink" Target="https://login.consultant.ru/link/?req=doc&amp;base=RLAW148&amp;n=204286" TargetMode="External"/><Relationship Id="rId17" Type="http://schemas.openxmlformats.org/officeDocument/2006/relationships/hyperlink" Target="https://login.consultant.ru/link/?req=doc&amp;base=RLAW148&amp;n=227740&amp;dst=100027" TargetMode="External"/><Relationship Id="rId25" Type="http://schemas.openxmlformats.org/officeDocument/2006/relationships/hyperlink" Target="https://login.consultant.ru/link/?req=doc&amp;base=LAW&amp;n=4807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48&amp;n=227740&amp;dst=100027" TargetMode="External"/><Relationship Id="rId20" Type="http://schemas.openxmlformats.org/officeDocument/2006/relationships/hyperlink" Target="https://login.consultant.ru/link/?req=doc&amp;base=RLAW148&amp;n=227740&amp;dst=100027" TargetMode="External"/><Relationship Id="rId29" Type="http://schemas.openxmlformats.org/officeDocument/2006/relationships/hyperlink" Target="https://login.consultant.ru/link/?req=doc&amp;base=RLAW148&amp;n=227740&amp;dst=10002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490" TargetMode="External"/><Relationship Id="rId11" Type="http://schemas.openxmlformats.org/officeDocument/2006/relationships/hyperlink" Target="https://login.consultant.ru/link/?req=doc&amp;base=LAW&amp;n=508490" TargetMode="External"/><Relationship Id="rId24" Type="http://schemas.openxmlformats.org/officeDocument/2006/relationships/hyperlink" Target="https://login.consultant.ru/link/?req=doc&amp;base=LAW&amp;n=500015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2875" TargetMode="External"/><Relationship Id="rId15" Type="http://schemas.openxmlformats.org/officeDocument/2006/relationships/hyperlink" Target="https://login.consultant.ru/link/?req=doc&amp;base=RLAW148&amp;n=227740&amp;dst=100027" TargetMode="External"/><Relationship Id="rId23" Type="http://schemas.openxmlformats.org/officeDocument/2006/relationships/hyperlink" Target="https://login.consultant.ru/link/?req=doc&amp;base=LAW&amp;n=508984" TargetMode="External"/><Relationship Id="rId28" Type="http://schemas.openxmlformats.org/officeDocument/2006/relationships/hyperlink" Target="https://login.consultant.ru/link/?req=doc&amp;base=RLAW148&amp;n=227740&amp;dst=100027" TargetMode="External"/><Relationship Id="rId10" Type="http://schemas.openxmlformats.org/officeDocument/2006/relationships/hyperlink" Target="https://login.consultant.ru/link/?req=doc&amp;base=LAW&amp;n=501319" TargetMode="External"/><Relationship Id="rId19" Type="http://schemas.openxmlformats.org/officeDocument/2006/relationships/hyperlink" Target="https://login.consultant.ru/link/?req=doc&amp;base=LAW&amp;n=523226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148&amp;n=227740&amp;dst=100027" TargetMode="External"/><Relationship Id="rId14" Type="http://schemas.openxmlformats.org/officeDocument/2006/relationships/hyperlink" Target="https://login.consultant.ru/link/?req=doc&amp;base=RLAW148&amp;n=227740&amp;dst=100027" TargetMode="External"/><Relationship Id="rId22" Type="http://schemas.openxmlformats.org/officeDocument/2006/relationships/hyperlink" Target="https://login.consultant.ru/link/?req=doc&amp;base=LAW&amp;n=495710" TargetMode="External"/><Relationship Id="rId27" Type="http://schemas.openxmlformats.org/officeDocument/2006/relationships/hyperlink" Target="https://login.consultant.ru/link/?req=doc&amp;base=RLAW148&amp;n=227740&amp;dst=100027" TargetMode="External"/><Relationship Id="rId30" Type="http://schemas.openxmlformats.org/officeDocument/2006/relationships/hyperlink" Target="https://login.consultant.ru/link/?req=doc&amp;base=RLAW148&amp;n=227740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3241</Words>
  <Characters>18475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sovet</cp:lastModifiedBy>
  <cp:revision>2</cp:revision>
  <cp:lastPrinted>2026-01-20T09:51:00Z</cp:lastPrinted>
  <dcterms:created xsi:type="dcterms:W3CDTF">2026-01-26T08:29:00Z</dcterms:created>
  <dcterms:modified xsi:type="dcterms:W3CDTF">2026-01-26T08:29:00Z</dcterms:modified>
</cp:coreProperties>
</file>